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857670" w14:textId="77777777" w:rsidR="00303F50" w:rsidRPr="0052608B" w:rsidRDefault="00303F50">
      <w:pPr>
        <w:autoSpaceDE/>
        <w:jc w:val="right"/>
        <w:rPr>
          <w:rFonts w:ascii="Arial" w:hAnsi="Arial" w:cs="Arial"/>
          <w:i/>
          <w:sz w:val="22"/>
          <w:szCs w:val="22"/>
        </w:rPr>
      </w:pPr>
    </w:p>
    <w:p w14:paraId="4B1D8B18" w14:textId="77777777" w:rsidR="00303F50" w:rsidRPr="0052608B" w:rsidRDefault="00303F50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14:paraId="476DE844" w14:textId="77777777" w:rsidR="00303F50" w:rsidRPr="00075D4D" w:rsidRDefault="00303F50">
      <w:pPr>
        <w:pStyle w:val="Nagwek1"/>
        <w:rPr>
          <w:rFonts w:ascii="Arial" w:hAnsi="Arial" w:cs="Arial"/>
          <w:sz w:val="22"/>
          <w:szCs w:val="22"/>
          <w:lang w:val="en-US"/>
        </w:rPr>
      </w:pPr>
      <w:r w:rsidRPr="00075D4D">
        <w:rPr>
          <w:rFonts w:ascii="Arial" w:hAnsi="Arial" w:cs="Arial"/>
          <w:b/>
          <w:bCs/>
          <w:sz w:val="22"/>
          <w:szCs w:val="22"/>
          <w:lang w:val="en-US"/>
        </w:rPr>
        <w:t xml:space="preserve">KARTA </w:t>
      </w:r>
      <w:proofErr w:type="spellStart"/>
      <w:r w:rsidRPr="00075D4D">
        <w:rPr>
          <w:rFonts w:ascii="Arial" w:hAnsi="Arial" w:cs="Arial"/>
          <w:b/>
          <w:bCs/>
          <w:sz w:val="22"/>
          <w:szCs w:val="22"/>
          <w:lang w:val="en-US"/>
        </w:rPr>
        <w:t>KURSU</w:t>
      </w:r>
      <w:proofErr w:type="spellEnd"/>
    </w:p>
    <w:p w14:paraId="5E745CA8" w14:textId="77777777" w:rsidR="00075D4D" w:rsidRPr="005B1849" w:rsidRDefault="00075D4D" w:rsidP="00075D4D">
      <w:pPr>
        <w:pStyle w:val="NormalnyWeb"/>
        <w:spacing w:after="0" w:afterAutospacing="0"/>
        <w:contextualSpacing/>
        <w:jc w:val="center"/>
        <w:rPr>
          <w:rFonts w:ascii="Arial" w:hAnsi="Arial" w:cs="Arial"/>
          <w:i/>
          <w:iCs/>
          <w:color w:val="000000"/>
          <w:sz w:val="22"/>
          <w:szCs w:val="22"/>
          <w:lang w:val="en-US"/>
        </w:rPr>
      </w:pPr>
      <w:proofErr w:type="spellStart"/>
      <w:r w:rsidRPr="005B1849">
        <w:rPr>
          <w:rFonts w:ascii="Arial" w:hAnsi="Arial" w:cs="Arial"/>
          <w:color w:val="000000"/>
          <w:sz w:val="22"/>
          <w:szCs w:val="22"/>
          <w:lang w:val="en-US"/>
        </w:rPr>
        <w:t>Kierunek</w:t>
      </w:r>
      <w:proofErr w:type="spellEnd"/>
      <w:r w:rsidRPr="005B1849">
        <w:rPr>
          <w:rFonts w:ascii="Arial" w:hAnsi="Arial" w:cs="Arial"/>
          <w:color w:val="000000"/>
          <w:sz w:val="22"/>
          <w:szCs w:val="22"/>
          <w:lang w:val="en-US"/>
        </w:rPr>
        <w:t xml:space="preserve">: </w:t>
      </w:r>
      <w:r w:rsidR="005B1849" w:rsidRPr="005B1849">
        <w:rPr>
          <w:rFonts w:ascii="Arial" w:hAnsi="Arial" w:cs="Arial"/>
          <w:i/>
          <w:iCs/>
          <w:color w:val="000000"/>
          <w:sz w:val="22"/>
          <w:szCs w:val="22"/>
          <w:lang w:val="en-US"/>
        </w:rPr>
        <w:t>Media Content &amp; Creative W</w:t>
      </w:r>
      <w:r w:rsidR="005B1849">
        <w:rPr>
          <w:rFonts w:ascii="Arial" w:hAnsi="Arial" w:cs="Arial"/>
          <w:i/>
          <w:iCs/>
          <w:color w:val="000000"/>
          <w:sz w:val="22"/>
          <w:szCs w:val="22"/>
          <w:lang w:val="en-US"/>
        </w:rPr>
        <w:t>riting</w:t>
      </w:r>
    </w:p>
    <w:p w14:paraId="31137EB6" w14:textId="11F6AA82" w:rsidR="00303F50" w:rsidRPr="00075D4D" w:rsidRDefault="00075D4D" w:rsidP="00075D4D">
      <w:pPr>
        <w:pStyle w:val="NormalnyWeb"/>
        <w:spacing w:after="0" w:afterAutospacing="0"/>
        <w:contextualSpacing/>
        <w:jc w:val="center"/>
        <w:rPr>
          <w:rFonts w:ascii="Arial" w:hAnsi="Arial" w:cs="Arial"/>
          <w:color w:val="000000"/>
          <w:sz w:val="22"/>
          <w:szCs w:val="22"/>
        </w:rPr>
      </w:pPr>
      <w:r w:rsidRPr="003167F0">
        <w:rPr>
          <w:rFonts w:ascii="Arial" w:hAnsi="Arial" w:cs="Arial"/>
          <w:color w:val="000000"/>
          <w:sz w:val="22"/>
          <w:szCs w:val="22"/>
        </w:rPr>
        <w:t>Studia I</w:t>
      </w:r>
      <w:r>
        <w:rPr>
          <w:rFonts w:ascii="Arial" w:hAnsi="Arial" w:cs="Arial"/>
          <w:color w:val="000000"/>
          <w:sz w:val="22"/>
          <w:szCs w:val="22"/>
        </w:rPr>
        <w:t>I</w:t>
      </w:r>
      <w:r w:rsidRPr="003167F0">
        <w:rPr>
          <w:rFonts w:ascii="Arial" w:hAnsi="Arial" w:cs="Arial"/>
          <w:color w:val="000000"/>
          <w:sz w:val="22"/>
          <w:szCs w:val="22"/>
        </w:rPr>
        <w:t xml:space="preserve"> stopnia. Semestr </w:t>
      </w:r>
      <w:r w:rsidR="00E5023E">
        <w:rPr>
          <w:rFonts w:ascii="Arial" w:hAnsi="Arial" w:cs="Arial"/>
          <w:color w:val="000000"/>
          <w:sz w:val="22"/>
          <w:szCs w:val="22"/>
        </w:rPr>
        <w:t>3</w:t>
      </w:r>
      <w:r w:rsidR="00CA4E3B">
        <w:rPr>
          <w:rFonts w:ascii="Arial" w:hAnsi="Arial" w:cs="Arial"/>
          <w:color w:val="000000"/>
          <w:sz w:val="22"/>
          <w:szCs w:val="22"/>
        </w:rPr>
        <w:t>. 2024/2025</w:t>
      </w:r>
    </w:p>
    <w:p w14:paraId="53F0D240" w14:textId="77777777" w:rsidR="00D32FBE" w:rsidRPr="0052608B" w:rsidRDefault="00D32FBE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58BEBBB0" w14:textId="77777777" w:rsidR="00D32FBE" w:rsidRPr="0052608B" w:rsidRDefault="00D32FBE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:rsidRPr="0052608B" w14:paraId="76685CAB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283331FF" w14:textId="77777777" w:rsidR="00303F50" w:rsidRPr="0052608B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4F11BC0F" w14:textId="77777777" w:rsidR="00303F50" w:rsidRPr="0052608B" w:rsidRDefault="005B1849" w:rsidP="00EC181F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Warsztaty kreatywnego pisania: teksty literackie </w:t>
            </w:r>
            <w:r w:rsidR="00EC181F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303F50" w:rsidRPr="00CA4E3B" w14:paraId="2E11DE99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1CB8086E" w14:textId="77777777" w:rsidR="00303F50" w:rsidRPr="0052608B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5B28249F" w14:textId="77777777" w:rsidR="00303F50" w:rsidRPr="00CF3957" w:rsidRDefault="00075D4D" w:rsidP="00EC778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C</w:t>
            </w:r>
            <w:r w:rsidR="00F446D4">
              <w:rPr>
                <w:rFonts w:ascii="Arial" w:hAnsi="Arial" w:cs="Arial"/>
                <w:sz w:val="22"/>
                <w:szCs w:val="22"/>
                <w:lang w:val="en-US"/>
              </w:rPr>
              <w:t xml:space="preserve">reative Writing Workshop: Literary Texts </w:t>
            </w:r>
            <w:r w:rsidR="00EC7787">
              <w:rPr>
                <w:rFonts w:ascii="Arial" w:hAnsi="Arial" w:cs="Arial"/>
                <w:sz w:val="22"/>
                <w:szCs w:val="22"/>
                <w:lang w:val="en-US"/>
              </w:rPr>
              <w:t>3</w:t>
            </w:r>
          </w:p>
        </w:tc>
      </w:tr>
    </w:tbl>
    <w:p w14:paraId="7E957091" w14:textId="77777777" w:rsidR="00303F50" w:rsidRPr="00CF3957" w:rsidRDefault="00303F50">
      <w:pPr>
        <w:jc w:val="center"/>
        <w:rPr>
          <w:rFonts w:ascii="Arial" w:hAnsi="Arial" w:cs="Arial"/>
          <w:sz w:val="22"/>
          <w:szCs w:val="22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RPr="0052608B" w14:paraId="313C6D5E" w14:textId="77777777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460C5479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62119214" w14:textId="77777777" w:rsidR="00827D3B" w:rsidRPr="0052608B" w:rsidRDefault="00384490" w:rsidP="00EC778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dr </w:t>
            </w:r>
            <w:r w:rsidR="00EC7787">
              <w:rPr>
                <w:rFonts w:ascii="Arial" w:hAnsi="Arial" w:cs="Arial"/>
                <w:sz w:val="22"/>
                <w:szCs w:val="22"/>
              </w:rPr>
              <w:t>Jakub Knap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571DE73A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827D3B" w:rsidRPr="0052608B" w14:paraId="3C2448BA" w14:textId="77777777" w:rsidTr="00827D3B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763C8C0E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vAlign w:val="center"/>
          </w:tcPr>
          <w:p w14:paraId="0BD5FE48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2B88DA1D" w14:textId="77777777" w:rsidR="00827D3B" w:rsidRPr="0052608B" w:rsidRDefault="00384490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Katedra Teorii i Antropologii Literatury</w:t>
            </w:r>
          </w:p>
        </w:tc>
      </w:tr>
      <w:tr w:rsidR="00827D3B" w:rsidRPr="0052608B" w14:paraId="0C9671EB" w14:textId="77777777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5706D844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3CA39A98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vAlign w:val="center"/>
          </w:tcPr>
          <w:p w14:paraId="6B6E96A7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7D3B" w:rsidRPr="0052608B" w14:paraId="63B060CF" w14:textId="77777777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029CF18F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Punktacja </w:t>
            </w:r>
            <w:proofErr w:type="spellStart"/>
            <w:r w:rsidRPr="0052608B">
              <w:rPr>
                <w:rFonts w:ascii="Arial" w:hAnsi="Arial" w:cs="Arial"/>
                <w:sz w:val="22"/>
                <w:szCs w:val="22"/>
              </w:rPr>
              <w:t>ECTS</w:t>
            </w:r>
            <w:proofErr w:type="spellEnd"/>
            <w:r w:rsidRPr="0052608B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3190" w:type="dxa"/>
            <w:vAlign w:val="center"/>
          </w:tcPr>
          <w:p w14:paraId="59EB9C5E" w14:textId="77777777" w:rsidR="00827D3B" w:rsidRPr="0052608B" w:rsidRDefault="00CF3957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261" w:type="dxa"/>
            <w:vMerge/>
            <w:vAlign w:val="center"/>
          </w:tcPr>
          <w:p w14:paraId="3EDA9C71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07EC32A" w14:textId="77777777" w:rsidR="00827D3B" w:rsidRPr="0052608B" w:rsidRDefault="00827D3B">
      <w:pPr>
        <w:jc w:val="center"/>
        <w:rPr>
          <w:rFonts w:ascii="Arial" w:hAnsi="Arial" w:cs="Arial"/>
          <w:sz w:val="22"/>
          <w:szCs w:val="22"/>
        </w:rPr>
      </w:pPr>
    </w:p>
    <w:p w14:paraId="1A11CD32" w14:textId="77777777" w:rsidR="00827D3B" w:rsidRPr="0052608B" w:rsidRDefault="00827D3B">
      <w:pPr>
        <w:jc w:val="center"/>
        <w:rPr>
          <w:rFonts w:ascii="Arial" w:hAnsi="Arial" w:cs="Arial"/>
          <w:sz w:val="22"/>
          <w:szCs w:val="22"/>
        </w:rPr>
      </w:pPr>
    </w:p>
    <w:p w14:paraId="37F9ADB7" w14:textId="77777777" w:rsidR="00303F50" w:rsidRPr="0052608B" w:rsidRDefault="00303F50">
      <w:pPr>
        <w:jc w:val="center"/>
        <w:rPr>
          <w:rFonts w:ascii="Arial" w:hAnsi="Arial" w:cs="Arial"/>
          <w:sz w:val="22"/>
          <w:szCs w:val="22"/>
        </w:rPr>
      </w:pPr>
    </w:p>
    <w:p w14:paraId="008A0D74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4B32CD58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76FC7744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kursu (cele kształcenia)</w:t>
      </w:r>
    </w:p>
    <w:p w14:paraId="4E787040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RPr="0052608B" w14:paraId="601A6B8F" w14:textId="77777777">
        <w:trPr>
          <w:trHeight w:val="1365"/>
        </w:trPr>
        <w:tc>
          <w:tcPr>
            <w:tcW w:w="9640" w:type="dxa"/>
          </w:tcPr>
          <w:p w14:paraId="7D772D86" w14:textId="77777777" w:rsidR="00303F50" w:rsidRPr="00F446D4" w:rsidRDefault="00F446D4" w:rsidP="00EC7787">
            <w:pPr>
              <w:snapToGrid w:val="0"/>
              <w:ind w:left="217" w:right="21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446D4">
              <w:rPr>
                <w:rFonts w:ascii="Arial" w:hAnsi="Arial" w:cs="Arial"/>
                <w:sz w:val="22"/>
                <w:szCs w:val="22"/>
              </w:rPr>
              <w:t>Celem kursu jest rozwijanie umiejętności tworzenia własnych tekstów artystycznych oraz przyg</w:t>
            </w:r>
            <w:r>
              <w:rPr>
                <w:rFonts w:ascii="Arial" w:hAnsi="Arial" w:cs="Arial"/>
                <w:sz w:val="22"/>
                <w:szCs w:val="22"/>
              </w:rPr>
              <w:t>otowanie do</w:t>
            </w:r>
            <w:r w:rsidRPr="00F446D4">
              <w:rPr>
                <w:rFonts w:ascii="Arial" w:hAnsi="Arial" w:cs="Arial"/>
                <w:sz w:val="22"/>
                <w:szCs w:val="22"/>
              </w:rPr>
              <w:t xml:space="preserve"> twórczej i samodzielnej aktywności literackiej. Dzięki analizie starannie dobranych tekstów literackich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446D4">
              <w:rPr>
                <w:rFonts w:ascii="Arial" w:hAnsi="Arial" w:cs="Arial"/>
                <w:sz w:val="22"/>
                <w:szCs w:val="22"/>
              </w:rPr>
              <w:t xml:space="preserve">oraz ćwiczeniom, których przedmiotem są zróżnicowane </w:t>
            </w:r>
            <w:r w:rsidR="00EC7787">
              <w:rPr>
                <w:rFonts w:ascii="Arial" w:hAnsi="Arial" w:cs="Arial"/>
                <w:sz w:val="22"/>
                <w:szCs w:val="22"/>
              </w:rPr>
              <w:t>praktyki stylistyczne i zabiegi estetyczne</w:t>
            </w:r>
            <w:r w:rsidRPr="00F446D4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EC7787">
              <w:rPr>
                <w:rFonts w:ascii="Arial" w:hAnsi="Arial" w:cs="Arial"/>
                <w:sz w:val="22"/>
                <w:szCs w:val="22"/>
              </w:rPr>
              <w:t>student/studentka</w:t>
            </w:r>
            <w:r w:rsidRPr="00F446D4">
              <w:rPr>
                <w:rFonts w:ascii="Arial" w:hAnsi="Arial" w:cs="Arial"/>
                <w:sz w:val="22"/>
                <w:szCs w:val="22"/>
              </w:rPr>
              <w:t xml:space="preserve"> rozwija wyobraźnię, poznaje mechanizmy </w:t>
            </w:r>
            <w:r w:rsidR="00EC7787">
              <w:rPr>
                <w:rFonts w:ascii="Arial" w:hAnsi="Arial" w:cs="Arial"/>
                <w:sz w:val="22"/>
                <w:szCs w:val="22"/>
              </w:rPr>
              <w:t>stylotwórcze, obrazowania poetyckiego i narracyjnego</w:t>
            </w:r>
            <w:r w:rsidRPr="00F446D4">
              <w:rPr>
                <w:rFonts w:ascii="Arial" w:hAnsi="Arial" w:cs="Arial"/>
                <w:sz w:val="22"/>
                <w:szCs w:val="22"/>
              </w:rPr>
              <w:t>, uczy się reguł i technik pisarskich (jak też wykraczania poza reguły i konwencje), pogłębia wrażliwość językową.</w:t>
            </w:r>
          </w:p>
        </w:tc>
      </w:tr>
    </w:tbl>
    <w:p w14:paraId="709D2CC8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58CBDAB5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1F923AE1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Warunki wstępne</w:t>
      </w:r>
    </w:p>
    <w:p w14:paraId="47E99D82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2608B" w14:paraId="7D5FAD10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684C60E9" w14:textId="77777777"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552EBEEF" w14:textId="77777777" w:rsidR="00303F50" w:rsidRPr="0052608B" w:rsidRDefault="00F446D4" w:rsidP="000E7C84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Osoba studiująca z</w:t>
            </w:r>
            <w:r w:rsidRPr="003A12DA">
              <w:rPr>
                <w:rFonts w:ascii="Arial" w:hAnsi="Arial" w:cs="Arial"/>
                <w:sz w:val="22"/>
                <w:szCs w:val="22"/>
              </w:rPr>
              <w:t xml:space="preserve">na </w:t>
            </w:r>
            <w:r>
              <w:rPr>
                <w:rFonts w:ascii="Arial" w:hAnsi="Arial" w:cs="Arial"/>
                <w:sz w:val="22"/>
                <w:szCs w:val="22"/>
              </w:rPr>
              <w:t xml:space="preserve">pojęcia </w:t>
            </w:r>
            <w:r w:rsidRPr="003A12DA">
              <w:rPr>
                <w:rFonts w:ascii="Arial" w:hAnsi="Arial" w:cs="Arial"/>
                <w:sz w:val="22"/>
                <w:szCs w:val="22"/>
              </w:rPr>
              <w:t>z zakresu poetyki tekstu</w:t>
            </w:r>
            <w:r>
              <w:rPr>
                <w:rFonts w:ascii="Arial" w:hAnsi="Arial" w:cs="Arial"/>
                <w:sz w:val="22"/>
                <w:szCs w:val="22"/>
              </w:rPr>
              <w:t xml:space="preserve">; </w:t>
            </w:r>
            <w:r w:rsidRPr="003A12DA">
              <w:rPr>
                <w:rFonts w:ascii="Arial" w:hAnsi="Arial" w:cs="Arial"/>
                <w:sz w:val="22"/>
                <w:szCs w:val="22"/>
              </w:rPr>
              <w:t xml:space="preserve">zna </w:t>
            </w:r>
            <w:r w:rsidR="000E7C84">
              <w:rPr>
                <w:rFonts w:ascii="Arial" w:hAnsi="Arial" w:cs="Arial"/>
                <w:sz w:val="22"/>
                <w:szCs w:val="22"/>
              </w:rPr>
              <w:t>wybrane chwyty stylistyczne</w:t>
            </w:r>
            <w:r w:rsidRPr="003A12DA">
              <w:rPr>
                <w:rFonts w:ascii="Arial" w:hAnsi="Arial" w:cs="Arial"/>
                <w:sz w:val="22"/>
                <w:szCs w:val="22"/>
              </w:rPr>
              <w:t xml:space="preserve"> i konwencje</w:t>
            </w:r>
            <w:r w:rsidR="000E7C84">
              <w:rPr>
                <w:rFonts w:ascii="Arial" w:hAnsi="Arial" w:cs="Arial"/>
                <w:sz w:val="22"/>
                <w:szCs w:val="22"/>
              </w:rPr>
              <w:t xml:space="preserve"> estetyczne</w:t>
            </w:r>
            <w:r w:rsidRPr="003A12DA">
              <w:rPr>
                <w:rFonts w:ascii="Arial" w:hAnsi="Arial" w:cs="Arial"/>
                <w:sz w:val="22"/>
                <w:szCs w:val="22"/>
              </w:rPr>
              <w:t xml:space="preserve"> wypowiedzi pisemnych (artystycznych)</w:t>
            </w:r>
            <w:r>
              <w:rPr>
                <w:rFonts w:ascii="Arial" w:hAnsi="Arial" w:cs="Arial"/>
                <w:sz w:val="22"/>
                <w:szCs w:val="22"/>
              </w:rPr>
              <w:t xml:space="preserve"> oraz wybrane dzieła literatury polskiej i światowej</w:t>
            </w:r>
          </w:p>
        </w:tc>
      </w:tr>
      <w:tr w:rsidR="00303F50" w:rsidRPr="0052608B" w14:paraId="00E534EF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5A7F41A3" w14:textId="77777777"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5F05E9BF" w14:textId="77777777" w:rsidR="00303F50" w:rsidRPr="00F446D4" w:rsidRDefault="00F446D4" w:rsidP="00F446D4">
            <w:pPr>
              <w:snapToGrid w:val="0"/>
              <w:ind w:right="-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Osoba studiująca </w:t>
            </w:r>
            <w:r w:rsidRPr="003A12DA">
              <w:rPr>
                <w:rFonts w:ascii="Arial" w:hAnsi="Arial" w:cs="Arial"/>
                <w:sz w:val="22"/>
                <w:szCs w:val="22"/>
              </w:rPr>
              <w:t>potrafi dokonać analizy i interpretacji tekstów artystycznych różnego rodzaju</w:t>
            </w:r>
            <w:r>
              <w:rPr>
                <w:rFonts w:ascii="Arial" w:hAnsi="Arial" w:cs="Arial"/>
                <w:sz w:val="22"/>
                <w:szCs w:val="22"/>
              </w:rPr>
              <w:t xml:space="preserve">; </w:t>
            </w:r>
            <w:r w:rsidRPr="003A12DA">
              <w:rPr>
                <w:rFonts w:ascii="Arial" w:hAnsi="Arial" w:cs="Arial"/>
                <w:sz w:val="22"/>
                <w:szCs w:val="22"/>
              </w:rPr>
              <w:t>potrafi w sposób twórczy naśladować tekst wzorcowy</w:t>
            </w:r>
            <w:r>
              <w:rPr>
                <w:rFonts w:ascii="Arial" w:hAnsi="Arial" w:cs="Arial"/>
                <w:sz w:val="22"/>
                <w:szCs w:val="22"/>
              </w:rPr>
              <w:t>; dokonuje świadomych wyborów stylistycznych</w:t>
            </w:r>
            <w:r w:rsidR="000E7C84">
              <w:rPr>
                <w:rFonts w:ascii="Arial" w:hAnsi="Arial" w:cs="Arial"/>
                <w:sz w:val="22"/>
                <w:szCs w:val="22"/>
              </w:rPr>
              <w:t xml:space="preserve"> i estetycznych</w:t>
            </w:r>
            <w:r>
              <w:rPr>
                <w:rFonts w:ascii="Arial" w:hAnsi="Arial" w:cs="Arial"/>
                <w:sz w:val="22"/>
                <w:szCs w:val="22"/>
              </w:rPr>
              <w:t>; potrafi posługiwać się różnymi stylami (literackim oraz funkcjonalnymi)</w:t>
            </w:r>
            <w:r w:rsidR="000E7C84">
              <w:rPr>
                <w:rFonts w:ascii="Arial" w:hAnsi="Arial" w:cs="Arial"/>
                <w:sz w:val="22"/>
                <w:szCs w:val="22"/>
              </w:rPr>
              <w:t xml:space="preserve"> i estetykami</w:t>
            </w:r>
          </w:p>
        </w:tc>
      </w:tr>
      <w:tr w:rsidR="00303F50" w:rsidRPr="0052608B" w14:paraId="63651BB5" w14:textId="77777777">
        <w:tc>
          <w:tcPr>
            <w:tcW w:w="1941" w:type="dxa"/>
            <w:shd w:val="clear" w:color="auto" w:fill="DBE5F1"/>
            <w:vAlign w:val="center"/>
          </w:tcPr>
          <w:p w14:paraId="742C618E" w14:textId="77777777"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65A76F48" w14:textId="1B3C36FC" w:rsidR="00303F50" w:rsidRPr="0052608B" w:rsidRDefault="00F446D4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warsztaty kreatywnego pisania: teksty literackie 1; warsztaty kreatywnego pisania: teksty literackie 2</w:t>
            </w:r>
          </w:p>
        </w:tc>
      </w:tr>
    </w:tbl>
    <w:p w14:paraId="38E4E6F1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407C6C84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005BC9F1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5C5EC8B0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3B45F33D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05913139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2E1A04D1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373786BD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6838DF11" w14:textId="77777777" w:rsidR="009022CB" w:rsidRDefault="009022CB">
      <w:pPr>
        <w:rPr>
          <w:rFonts w:ascii="Arial" w:hAnsi="Arial" w:cs="Arial"/>
          <w:sz w:val="22"/>
          <w:szCs w:val="22"/>
        </w:rPr>
      </w:pPr>
    </w:p>
    <w:p w14:paraId="68D28A48" w14:textId="77777777" w:rsidR="009022CB" w:rsidRPr="0052608B" w:rsidRDefault="009022CB">
      <w:pPr>
        <w:rPr>
          <w:rFonts w:ascii="Arial" w:hAnsi="Arial" w:cs="Arial"/>
          <w:sz w:val="22"/>
          <w:szCs w:val="22"/>
        </w:rPr>
      </w:pPr>
    </w:p>
    <w:p w14:paraId="700FD6B4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 xml:space="preserve">Efekty </w:t>
      </w:r>
      <w:r w:rsidR="00100620" w:rsidRPr="0052608B">
        <w:rPr>
          <w:rFonts w:ascii="Arial" w:hAnsi="Arial" w:cs="Arial"/>
          <w:sz w:val="22"/>
          <w:szCs w:val="22"/>
        </w:rPr>
        <w:t>uczenia się</w:t>
      </w:r>
    </w:p>
    <w:p w14:paraId="2AAC9C78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RPr="0052608B" w14:paraId="18101E6C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3AFB82C8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5DD50EAB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51A0920F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 w14:paraId="1D863A53" w14:textId="77777777">
        <w:trPr>
          <w:cantSplit/>
          <w:trHeight w:val="1838"/>
        </w:trPr>
        <w:tc>
          <w:tcPr>
            <w:tcW w:w="1979" w:type="dxa"/>
            <w:vMerge/>
          </w:tcPr>
          <w:p w14:paraId="3D6BC7F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6AE30114" w14:textId="77777777" w:rsidR="00C62BDF" w:rsidRDefault="00384490" w:rsidP="00CF395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W01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C62BDF">
              <w:rPr>
                <w:rFonts w:ascii="Arial" w:hAnsi="Arial" w:cs="Arial"/>
                <w:sz w:val="22"/>
                <w:szCs w:val="22"/>
              </w:rPr>
              <w:t xml:space="preserve">osoba studiująca potrafi rozpoznać i nazwać </w:t>
            </w:r>
            <w:r w:rsidR="000E7C84">
              <w:rPr>
                <w:rFonts w:ascii="Arial" w:hAnsi="Arial" w:cs="Arial"/>
                <w:sz w:val="22"/>
                <w:szCs w:val="22"/>
              </w:rPr>
              <w:t>wybrane chwyty stylistyczne(syntaktyczne, tropiczne</w:t>
            </w:r>
            <w:r w:rsidR="008F680A">
              <w:rPr>
                <w:rFonts w:ascii="Arial" w:hAnsi="Arial" w:cs="Arial"/>
                <w:sz w:val="22"/>
                <w:szCs w:val="22"/>
              </w:rPr>
              <w:t xml:space="preserve">, intertekstualne/intermedialne: </w:t>
            </w:r>
            <w:proofErr w:type="spellStart"/>
            <w:r w:rsidR="008F680A">
              <w:rPr>
                <w:rFonts w:ascii="Arial" w:hAnsi="Arial" w:cs="Arial"/>
                <w:sz w:val="22"/>
                <w:szCs w:val="22"/>
              </w:rPr>
              <w:t>ekfraza</w:t>
            </w:r>
            <w:proofErr w:type="spellEnd"/>
            <w:r w:rsidR="008F680A">
              <w:rPr>
                <w:rFonts w:ascii="Arial" w:hAnsi="Arial" w:cs="Arial"/>
                <w:sz w:val="22"/>
                <w:szCs w:val="22"/>
              </w:rPr>
              <w:t>)</w:t>
            </w:r>
            <w:r w:rsidR="000E7C84">
              <w:rPr>
                <w:rFonts w:ascii="Arial" w:hAnsi="Arial" w:cs="Arial"/>
                <w:sz w:val="22"/>
                <w:szCs w:val="22"/>
              </w:rPr>
              <w:t>; ma świadomość ich funkcjonalnego zastosowania ze względu na projektowane efekty</w:t>
            </w:r>
          </w:p>
          <w:p w14:paraId="21AD5EDE" w14:textId="77777777" w:rsidR="000E7C84" w:rsidRDefault="00C62BDF" w:rsidP="000E7C84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W02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osoba studiująca potrafi rozpoznać </w:t>
            </w:r>
            <w:r w:rsidR="000E7C84">
              <w:rPr>
                <w:rFonts w:ascii="Arial" w:hAnsi="Arial" w:cs="Arial"/>
                <w:sz w:val="22"/>
                <w:szCs w:val="22"/>
              </w:rPr>
              <w:t>wybrane estetyki (komizm, humor, tajemnica, groza), ma świadomość ich funkcjonalnego zastosowania ze względu na projektowane efekty</w:t>
            </w:r>
          </w:p>
          <w:p w14:paraId="131D3535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5" w:type="dxa"/>
          </w:tcPr>
          <w:p w14:paraId="628EDB76" w14:textId="77777777" w:rsidR="00303F50" w:rsidRPr="0052608B" w:rsidRDefault="00784AB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K_W1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K_W6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K_W11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K_W12</w:t>
            </w:r>
            <w:proofErr w:type="spellEnd"/>
          </w:p>
        </w:tc>
      </w:tr>
    </w:tbl>
    <w:p w14:paraId="417850AD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3FBBE479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52608B" w14:paraId="2DAA3048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638D7D1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6DBC28F1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667B9258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 w14:paraId="462BB26F" w14:textId="77777777">
        <w:trPr>
          <w:cantSplit/>
          <w:trHeight w:val="2116"/>
        </w:trPr>
        <w:tc>
          <w:tcPr>
            <w:tcW w:w="1985" w:type="dxa"/>
            <w:vMerge/>
          </w:tcPr>
          <w:p w14:paraId="750B0CB9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43F41BDA" w14:textId="77777777" w:rsidR="00EE1262" w:rsidRDefault="00303F50" w:rsidP="00CB01B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2608B">
              <w:rPr>
                <w:rFonts w:ascii="Arial" w:hAnsi="Arial" w:cs="Arial"/>
                <w:sz w:val="22"/>
                <w:szCs w:val="22"/>
              </w:rPr>
              <w:t>U01</w:t>
            </w:r>
            <w:proofErr w:type="spellEnd"/>
            <w:r w:rsidRPr="0052608B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EE1262">
              <w:rPr>
                <w:rFonts w:ascii="Arial" w:hAnsi="Arial" w:cs="Arial"/>
                <w:sz w:val="22"/>
                <w:szCs w:val="22"/>
              </w:rPr>
              <w:t>osoba studiująca potrafi dokonać analizy i interpretacji tekstów artystycznych różnego rodzaju;</w:t>
            </w:r>
          </w:p>
          <w:p w14:paraId="06DD63C6" w14:textId="77777777" w:rsidR="00EE1262" w:rsidRDefault="00EE1262" w:rsidP="00CB01B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U02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, osoba studiująca potrafi w twórczy sposób naśladować tekst wzorcowy;</w:t>
            </w:r>
          </w:p>
          <w:p w14:paraId="764953C8" w14:textId="77777777" w:rsidR="00CB01B1" w:rsidRPr="0052608B" w:rsidRDefault="00EE1262" w:rsidP="00CB01B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U03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, osoba studiująca potrafi tworzyć oryginalne formy literackie poprzez świadome posługiwanie się językiem oraz budową stylistyczną i retoryczną tekstu.</w:t>
            </w:r>
          </w:p>
        </w:tc>
        <w:tc>
          <w:tcPr>
            <w:tcW w:w="2410" w:type="dxa"/>
          </w:tcPr>
          <w:p w14:paraId="762009FA" w14:textId="77777777" w:rsidR="00303F50" w:rsidRPr="0052608B" w:rsidRDefault="002317C9" w:rsidP="00EE126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K_U1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K_U2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K_U4</w:t>
            </w:r>
            <w:proofErr w:type="spellEnd"/>
          </w:p>
        </w:tc>
      </w:tr>
    </w:tbl>
    <w:p w14:paraId="1569147C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7B438972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52608B" w14:paraId="3247DDDC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68FCE7A7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94FDAA4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783B1C7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 w14:paraId="5E3E6465" w14:textId="77777777">
        <w:trPr>
          <w:cantSplit/>
          <w:trHeight w:val="1984"/>
        </w:trPr>
        <w:tc>
          <w:tcPr>
            <w:tcW w:w="1985" w:type="dxa"/>
            <w:vMerge/>
          </w:tcPr>
          <w:p w14:paraId="0A170E1A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3184B25E" w14:textId="77777777" w:rsidR="00EE1262" w:rsidRPr="005153CF" w:rsidRDefault="00EE1262" w:rsidP="00EE126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K01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; osoba studiująca</w:t>
            </w:r>
            <w:r w:rsidR="000E7C8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153CF">
              <w:rPr>
                <w:rFonts w:ascii="Arial" w:hAnsi="Arial" w:cs="Arial"/>
                <w:sz w:val="22"/>
                <w:szCs w:val="22"/>
              </w:rPr>
              <w:t>rozumie potrzebę kształcenia się przez całe życie</w:t>
            </w:r>
            <w:r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4ABB9F75" w14:textId="77777777" w:rsidR="00EE1262" w:rsidRPr="0052608B" w:rsidRDefault="00EE1262" w:rsidP="00EE126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K02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osoba studiująca </w:t>
            </w:r>
            <w:r w:rsidRPr="005153CF">
              <w:rPr>
                <w:rFonts w:ascii="Arial" w:hAnsi="Arial" w:cs="Arial"/>
                <w:sz w:val="22"/>
                <w:szCs w:val="22"/>
              </w:rPr>
              <w:t>potrafi pracować w grupie</w:t>
            </w:r>
            <w:r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1AE12725" w14:textId="77777777" w:rsidR="00EE1262" w:rsidRPr="005153CF" w:rsidRDefault="00EE1262" w:rsidP="00EE126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K03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osoba studiująca </w:t>
            </w:r>
            <w:r w:rsidRPr="005153CF">
              <w:rPr>
                <w:rFonts w:ascii="Arial" w:hAnsi="Arial" w:cs="Arial"/>
                <w:sz w:val="22"/>
                <w:szCs w:val="22"/>
              </w:rPr>
              <w:t>ma świadomość przydatności w życiu zawodowym zdobytej wiedzy i nabytych umiejętności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AA76F89" w14:textId="77777777" w:rsidR="00CB01B1" w:rsidRPr="0052608B" w:rsidRDefault="00CB01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146EC459" w14:textId="77777777" w:rsidR="00EE1262" w:rsidRDefault="00002EE5" w:rsidP="00EE126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K_K</w:t>
            </w:r>
            <w:r w:rsidR="00740BB0">
              <w:rPr>
                <w:rFonts w:ascii="Arial" w:hAnsi="Arial" w:cs="Arial"/>
                <w:sz w:val="22"/>
                <w:szCs w:val="22"/>
              </w:rPr>
              <w:t>1,</w:t>
            </w:r>
            <w:r w:rsidR="00EE1262" w:rsidRPr="00255557">
              <w:rPr>
                <w:rFonts w:ascii="Arial" w:hAnsi="Arial" w:cs="Arial"/>
                <w:sz w:val="22"/>
                <w:szCs w:val="22"/>
              </w:rPr>
              <w:t>K_K2</w:t>
            </w:r>
            <w:proofErr w:type="spellEnd"/>
            <w:r w:rsidR="00EE1262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="00EE1262" w:rsidRPr="00255557">
              <w:rPr>
                <w:rFonts w:ascii="Arial" w:hAnsi="Arial" w:cs="Arial"/>
                <w:sz w:val="22"/>
                <w:szCs w:val="22"/>
              </w:rPr>
              <w:t>K_K</w:t>
            </w:r>
            <w:r w:rsidR="00EE1262">
              <w:rPr>
                <w:rFonts w:ascii="Arial" w:hAnsi="Arial" w:cs="Arial"/>
                <w:sz w:val="22"/>
                <w:szCs w:val="22"/>
              </w:rPr>
              <w:t>3</w:t>
            </w:r>
            <w:proofErr w:type="spellEnd"/>
            <w:r w:rsidR="00EE1262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="00EE1262" w:rsidRPr="00255557">
              <w:rPr>
                <w:rFonts w:ascii="Arial" w:hAnsi="Arial" w:cs="Arial"/>
                <w:sz w:val="22"/>
                <w:szCs w:val="22"/>
              </w:rPr>
              <w:t>K_K5</w:t>
            </w:r>
            <w:proofErr w:type="spellEnd"/>
          </w:p>
          <w:p w14:paraId="786F3B2F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A9E6D4E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4AD4116B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44AD05AB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:rsidRPr="0052608B" w14:paraId="143DD36D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CBF5C1F" w14:textId="77777777" w:rsidR="00303F50" w:rsidRPr="0052608B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303F50" w:rsidRPr="0052608B" w14:paraId="1AC71DA4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22E4BEFC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3C7FA0D7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074A230A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22EDC52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303F50" w:rsidRPr="0052608B" w14:paraId="6AE0B592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63C8ECF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2E3808D7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B7E7AA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483F2A24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3A40888F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58C3BBDA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680A753B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74404CDF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1D1EB30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4D388B18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0D3CFED3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780895BA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C64FFCC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49B61F6F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78B03EFD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49A2907C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7C8DB4FE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656D35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1B6AB0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7D8B302" w14:textId="77777777" w:rsidR="00303F50" w:rsidRPr="0052608B" w:rsidRDefault="002317C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1134" w:type="dxa"/>
            <w:gridSpan w:val="2"/>
            <w:vAlign w:val="center"/>
          </w:tcPr>
          <w:p w14:paraId="5F584218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7EC81E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740B6C4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1D14A55E" w14:textId="77777777">
        <w:trPr>
          <w:trHeight w:val="462"/>
        </w:trPr>
        <w:tc>
          <w:tcPr>
            <w:tcW w:w="1611" w:type="dxa"/>
            <w:vAlign w:val="center"/>
          </w:tcPr>
          <w:p w14:paraId="1C6D5C2F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2A763CAF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502D59A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8C92820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815096C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A175E1B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D8224E7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4CE6565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C18BA2D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1BAB1E93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0EC0B928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metod prowadzenia zajęć</w:t>
      </w:r>
    </w:p>
    <w:p w14:paraId="128BFF83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 w14:paraId="6FA8A9B0" w14:textId="77777777" w:rsidTr="002317C9">
        <w:trPr>
          <w:trHeight w:val="1291"/>
        </w:trPr>
        <w:tc>
          <w:tcPr>
            <w:tcW w:w="9622" w:type="dxa"/>
          </w:tcPr>
          <w:p w14:paraId="1FD5FF1C" w14:textId="77777777" w:rsidR="00303F50" w:rsidRPr="00090A94" w:rsidRDefault="002317C9" w:rsidP="00485B05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Zajęcia mają charakter warsztatowo-laboratoryjny. Studenci koncentrują się na analizie odpowiednio dobranych tekstów literackich (najczęściej we fragmentach), a następnie na doskonaleniu umiejętności twórczego redagowania własnego tekstu</w:t>
            </w:r>
            <w:r w:rsidR="00FD3EE1">
              <w:rPr>
                <w:rFonts w:ascii="Arial" w:hAnsi="Arial" w:cs="Arial"/>
                <w:sz w:val="22"/>
                <w:szCs w:val="22"/>
              </w:rPr>
              <w:t xml:space="preserve">, zwłaszcza w zakresie wykorzystania chwytów stylotwórczych i </w:t>
            </w:r>
            <w:r w:rsidR="00485B05">
              <w:rPr>
                <w:rFonts w:ascii="Arial" w:hAnsi="Arial" w:cs="Arial"/>
                <w:sz w:val="22"/>
                <w:szCs w:val="22"/>
              </w:rPr>
              <w:t xml:space="preserve">wybranych estetyk </w:t>
            </w:r>
            <w:r>
              <w:rPr>
                <w:rFonts w:ascii="Arial" w:hAnsi="Arial" w:cs="Arial"/>
                <w:sz w:val="22"/>
                <w:szCs w:val="22"/>
              </w:rPr>
              <w:t>z uwzględnieniem poznanego wzorca.</w:t>
            </w:r>
          </w:p>
        </w:tc>
      </w:tr>
    </w:tbl>
    <w:p w14:paraId="3482C0F2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1730CF12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4684A022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 xml:space="preserve">Formy sprawdzania efektów </w:t>
      </w:r>
      <w:r w:rsidR="00100620" w:rsidRPr="0052608B">
        <w:rPr>
          <w:rFonts w:ascii="Arial" w:hAnsi="Arial" w:cs="Arial"/>
          <w:sz w:val="22"/>
          <w:szCs w:val="22"/>
        </w:rPr>
        <w:t>uczenia się</w:t>
      </w:r>
    </w:p>
    <w:p w14:paraId="690013D6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:rsidRPr="0052608B" w14:paraId="19F1BA6E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305F0A1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5ED1BF1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52608B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455C306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92761D1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6E08850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EDA226F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167A6BB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0744CCB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8B2E10F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3170EA12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53D08469" w14:textId="77777777" w:rsidR="00303F50" w:rsidRPr="0052608B" w:rsidRDefault="00303F50" w:rsidP="000E7C8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Praca pisemna 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174A21D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27BF093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7C92088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303F50" w:rsidRPr="0052608B" w14:paraId="6B34FEEE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989CA33" w14:textId="77777777" w:rsidR="00303F50" w:rsidRPr="0052608B" w:rsidRDefault="00303F50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2608B">
              <w:rPr>
                <w:rFonts w:ascii="Arial" w:hAnsi="Arial" w:cs="Arial"/>
                <w:sz w:val="22"/>
                <w:szCs w:val="22"/>
              </w:rPr>
              <w:t>W01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661F083A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8B8305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2E2A83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21B94F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CCEDDBF" w14:textId="77777777" w:rsidR="00303F50" w:rsidRPr="0052608B" w:rsidRDefault="002317C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71DBE41" w14:textId="77777777" w:rsidR="00303F50" w:rsidRPr="0052608B" w:rsidRDefault="002317C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B18A398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48F234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3880BBFD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DB89F91" w14:textId="77777777" w:rsidR="00303F50" w:rsidRPr="0052608B" w:rsidRDefault="00090A9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ECE6287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EA6C19C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E5E8584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3FF69CEB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B24D277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2608B">
              <w:rPr>
                <w:rFonts w:ascii="Arial" w:hAnsi="Arial" w:cs="Arial"/>
                <w:sz w:val="22"/>
                <w:szCs w:val="22"/>
              </w:rPr>
              <w:t>W02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7EAB0F8B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80527E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CE95D2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A76F8B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56F0155" w14:textId="77777777" w:rsidR="00303F50" w:rsidRPr="0052608B" w:rsidRDefault="002317C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E9311E9" w14:textId="77777777" w:rsidR="00303F50" w:rsidRPr="0052608B" w:rsidRDefault="002317C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B23176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C45725B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7F40DFC7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6D5C382" w14:textId="77777777" w:rsidR="00303F50" w:rsidRPr="0052608B" w:rsidRDefault="00090A9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1BA59ED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5188AC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90B82D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33425012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DA0C217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2608B">
              <w:rPr>
                <w:rFonts w:ascii="Arial" w:hAnsi="Arial" w:cs="Arial"/>
                <w:sz w:val="22"/>
                <w:szCs w:val="22"/>
              </w:rPr>
              <w:t>U01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0B42A74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171340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4A3F49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6AC6D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5AC834" w14:textId="77777777" w:rsidR="00303F50" w:rsidRPr="0052608B" w:rsidRDefault="002317C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EBF18CD" w14:textId="77777777" w:rsidR="00303F50" w:rsidRPr="0052608B" w:rsidRDefault="002317C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4276D3B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96348B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086A969C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C20978A" w14:textId="77777777" w:rsidR="00303F50" w:rsidRPr="0052608B" w:rsidRDefault="00090A9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962842B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37522FD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CC14AE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3E37B3A4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2069BDB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2608B">
              <w:rPr>
                <w:rFonts w:ascii="Arial" w:hAnsi="Arial" w:cs="Arial"/>
                <w:sz w:val="22"/>
                <w:szCs w:val="22"/>
              </w:rPr>
              <w:t>U02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2295E7D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EB0CCC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56E014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DF1D6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770254" w14:textId="77777777" w:rsidR="00303F50" w:rsidRPr="0052608B" w:rsidRDefault="002317C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8A14687" w14:textId="77777777" w:rsidR="00303F50" w:rsidRPr="0052608B" w:rsidRDefault="002317C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E1B861B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F4843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4F80F39E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10ED2BC" w14:textId="77777777" w:rsidR="00303F50" w:rsidRPr="0052608B" w:rsidRDefault="00090A9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0B7441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1BB553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C0B6F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0A94" w:rsidRPr="0052608B" w14:paraId="235F1546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9F35DDC" w14:textId="77777777" w:rsidR="00090A94" w:rsidRPr="0052608B" w:rsidRDefault="00090A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U03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0864C579" w14:textId="77777777" w:rsidR="00090A94" w:rsidRPr="0052608B" w:rsidRDefault="00090A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CF872E0" w14:textId="77777777" w:rsidR="00090A94" w:rsidRPr="0052608B" w:rsidRDefault="00090A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25BAC88" w14:textId="77777777" w:rsidR="00090A94" w:rsidRPr="0052608B" w:rsidRDefault="00090A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F696E1" w14:textId="77777777" w:rsidR="00090A94" w:rsidRPr="0052608B" w:rsidRDefault="00090A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C06F56E" w14:textId="77777777" w:rsidR="00090A94" w:rsidRPr="0052608B" w:rsidRDefault="002317C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2025693" w14:textId="77777777" w:rsidR="00090A94" w:rsidRPr="0052608B" w:rsidRDefault="002317C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EC02888" w14:textId="77777777" w:rsidR="00090A94" w:rsidRPr="0052608B" w:rsidRDefault="00090A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CDFCF3D" w14:textId="77777777" w:rsidR="00090A94" w:rsidRPr="0052608B" w:rsidRDefault="00090A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011E04DF" w14:textId="77777777" w:rsidR="00090A94" w:rsidRPr="0052608B" w:rsidRDefault="00090A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7AD8AD7" w14:textId="77777777" w:rsidR="00090A94" w:rsidRPr="0052608B" w:rsidRDefault="00090A9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7B46446" w14:textId="77777777" w:rsidR="00090A94" w:rsidRPr="0052608B" w:rsidRDefault="00090A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E77B4B6" w14:textId="77777777" w:rsidR="00090A94" w:rsidRPr="0052608B" w:rsidRDefault="00090A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5C7772" w14:textId="77777777" w:rsidR="00090A94" w:rsidRPr="0052608B" w:rsidRDefault="00090A9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4105707C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11BFF580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2608B">
              <w:rPr>
                <w:rFonts w:ascii="Arial" w:hAnsi="Arial" w:cs="Arial"/>
                <w:sz w:val="22"/>
                <w:szCs w:val="22"/>
              </w:rPr>
              <w:t>K01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0C39E587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271E19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BBA6573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D2A16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85CD59" w14:textId="77777777" w:rsidR="00303F50" w:rsidRPr="0052608B" w:rsidRDefault="002317C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F239146" w14:textId="77777777" w:rsidR="00303F50" w:rsidRPr="0052608B" w:rsidRDefault="002317C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288D7E9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CFE94D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6135F8C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E95C0E8" w14:textId="77777777" w:rsidR="00303F50" w:rsidRPr="0052608B" w:rsidRDefault="002317C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2168397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C2DC59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28C076B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183F8B57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8B90C02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2608B">
              <w:rPr>
                <w:rFonts w:ascii="Arial" w:hAnsi="Arial" w:cs="Arial"/>
                <w:sz w:val="22"/>
                <w:szCs w:val="22"/>
              </w:rPr>
              <w:t>K02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3E0E5CBA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80827A8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E63AEF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6FDA09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0C64CF" w14:textId="77777777" w:rsidR="00303F50" w:rsidRPr="0052608B" w:rsidRDefault="002317C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684355D" w14:textId="77777777" w:rsidR="00303F50" w:rsidRPr="0052608B" w:rsidRDefault="002317C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8FFF44D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E4BD45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1E1DC115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685144C" w14:textId="77777777" w:rsidR="00303F50" w:rsidRPr="0052608B" w:rsidRDefault="00090A9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A68A75C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E9691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7143B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A61FB" w:rsidRPr="0052608B" w14:paraId="2C6EF8C7" w14:textId="77777777" w:rsidTr="00000F6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8D1437F" w14:textId="77777777" w:rsidR="002A61FB" w:rsidRPr="0052608B" w:rsidRDefault="002A61FB" w:rsidP="00000F6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K03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6F17567F" w14:textId="77777777" w:rsidR="002A61FB" w:rsidRPr="0052608B" w:rsidRDefault="002A61FB" w:rsidP="00000F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5E2D89" w14:textId="77777777" w:rsidR="002A61FB" w:rsidRPr="0052608B" w:rsidRDefault="002A61FB" w:rsidP="00000F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05D415" w14:textId="77777777" w:rsidR="002A61FB" w:rsidRPr="0052608B" w:rsidRDefault="002A61FB" w:rsidP="00000F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A61872" w14:textId="77777777" w:rsidR="002A61FB" w:rsidRPr="0052608B" w:rsidRDefault="002A61FB" w:rsidP="00000F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A04C00D" w14:textId="77777777" w:rsidR="002A61FB" w:rsidRPr="0052608B" w:rsidRDefault="002317C9" w:rsidP="00000F6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348AF7A" w14:textId="77777777" w:rsidR="002A61FB" w:rsidRPr="0052608B" w:rsidRDefault="002317C9" w:rsidP="00000F6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680C5B8" w14:textId="77777777" w:rsidR="002A61FB" w:rsidRPr="0052608B" w:rsidRDefault="002A61FB" w:rsidP="00000F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52DFAFD" w14:textId="77777777" w:rsidR="002A61FB" w:rsidRPr="0052608B" w:rsidRDefault="002A61FB" w:rsidP="00000F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400278E7" w14:textId="77777777" w:rsidR="002A61FB" w:rsidRPr="0052608B" w:rsidRDefault="002A61FB" w:rsidP="00000F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9E50A37" w14:textId="77777777" w:rsidR="002A61FB" w:rsidRPr="0052608B" w:rsidRDefault="002A61FB" w:rsidP="00000F6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2C5A0B8" w14:textId="77777777" w:rsidR="002A61FB" w:rsidRPr="0052608B" w:rsidRDefault="002A61FB" w:rsidP="00000F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2B38A4A" w14:textId="77777777" w:rsidR="002A61FB" w:rsidRPr="0052608B" w:rsidRDefault="002A61FB" w:rsidP="00000F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CCCEB63" w14:textId="77777777" w:rsidR="002A61FB" w:rsidRPr="0052608B" w:rsidRDefault="002A61FB" w:rsidP="00000F6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84AAC88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23C9A6C3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0A0F5A04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2608B" w14:paraId="3DE42CF4" w14:textId="77777777">
        <w:tc>
          <w:tcPr>
            <w:tcW w:w="1941" w:type="dxa"/>
            <w:shd w:val="clear" w:color="auto" w:fill="DBE5F1"/>
            <w:vAlign w:val="center"/>
          </w:tcPr>
          <w:p w14:paraId="09FCF065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479F1B39" w14:textId="77777777" w:rsidR="00303F50" w:rsidRPr="0052608B" w:rsidRDefault="00090A94" w:rsidP="00FD3EE1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5868D4">
              <w:rPr>
                <w:rFonts w:ascii="Arial" w:hAnsi="Arial" w:cs="Arial"/>
                <w:sz w:val="22"/>
                <w:szCs w:val="16"/>
              </w:rPr>
              <w:t xml:space="preserve">Zaliczenie kursu możliwe jest na podstawie </w:t>
            </w:r>
            <w:r w:rsidR="00740BB0">
              <w:rPr>
                <w:rFonts w:ascii="Arial" w:hAnsi="Arial" w:cs="Arial"/>
                <w:sz w:val="22"/>
                <w:szCs w:val="22"/>
              </w:rPr>
              <w:t xml:space="preserve">obecności na ćwiczeniach i </w:t>
            </w:r>
            <w:r w:rsidR="002317C9">
              <w:rPr>
                <w:rFonts w:ascii="Arial" w:hAnsi="Arial" w:cs="Arial"/>
                <w:sz w:val="22"/>
                <w:szCs w:val="22"/>
              </w:rPr>
              <w:t xml:space="preserve">aktywnego wykonywania ćwiczeń i </w:t>
            </w:r>
            <w:proofErr w:type="spellStart"/>
            <w:r w:rsidR="00FD3EE1">
              <w:rPr>
                <w:rFonts w:ascii="Arial" w:hAnsi="Arial" w:cs="Arial"/>
                <w:sz w:val="22"/>
                <w:szCs w:val="22"/>
              </w:rPr>
              <w:t>mini</w:t>
            </w:r>
            <w:r w:rsidR="002317C9">
              <w:rPr>
                <w:rFonts w:ascii="Arial" w:hAnsi="Arial" w:cs="Arial"/>
                <w:sz w:val="22"/>
                <w:szCs w:val="22"/>
              </w:rPr>
              <w:t>projektów</w:t>
            </w:r>
            <w:proofErr w:type="spellEnd"/>
            <w:r w:rsidR="00FD3EE1">
              <w:rPr>
                <w:rFonts w:ascii="Arial" w:hAnsi="Arial" w:cs="Arial"/>
                <w:sz w:val="22"/>
                <w:szCs w:val="22"/>
              </w:rPr>
              <w:t xml:space="preserve"> literackich, które podlegają ocenie końcowej.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</w:tbl>
    <w:p w14:paraId="759D5EE9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314EFB6B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2608B" w14:paraId="5FC1E7BC" w14:textId="77777777" w:rsidTr="002317C9">
        <w:trPr>
          <w:trHeight w:val="388"/>
        </w:trPr>
        <w:tc>
          <w:tcPr>
            <w:tcW w:w="1941" w:type="dxa"/>
            <w:shd w:val="clear" w:color="auto" w:fill="DBE5F1"/>
            <w:vAlign w:val="center"/>
          </w:tcPr>
          <w:p w14:paraId="3E100B91" w14:textId="77777777" w:rsidR="00303F50" w:rsidRPr="0052608B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08988F66" w14:textId="77777777" w:rsidR="00303F50" w:rsidRPr="0052608B" w:rsidRDefault="002317C9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Zaliczenie z oceną</w:t>
            </w:r>
          </w:p>
        </w:tc>
      </w:tr>
    </w:tbl>
    <w:p w14:paraId="2CE41388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44CE0207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2E30942C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Treści merytoryczne (wykaz tematów)</w:t>
      </w:r>
    </w:p>
    <w:p w14:paraId="18B1165B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 w14:paraId="49506D08" w14:textId="77777777">
        <w:trPr>
          <w:trHeight w:val="1136"/>
        </w:trPr>
        <w:tc>
          <w:tcPr>
            <w:tcW w:w="9622" w:type="dxa"/>
          </w:tcPr>
          <w:p w14:paraId="5CB367A4" w14:textId="77777777" w:rsidR="008F2AEA" w:rsidRDefault="00FD3EE1" w:rsidP="00740BB0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„Pokaż mi język!” </w:t>
            </w:r>
            <w:r w:rsidR="00185199">
              <w:rPr>
                <w:rFonts w:ascii="Arial" w:hAnsi="Arial" w:cs="Arial"/>
                <w:sz w:val="22"/>
                <w:szCs w:val="22"/>
              </w:rPr>
              <w:t xml:space="preserve">– Pokaż mi siebie: ćwiczenia z </w:t>
            </w:r>
            <w:r w:rsidR="00595088">
              <w:rPr>
                <w:rFonts w:ascii="Arial" w:hAnsi="Arial" w:cs="Arial"/>
                <w:sz w:val="22"/>
                <w:szCs w:val="22"/>
              </w:rPr>
              <w:t xml:space="preserve">literackiej </w:t>
            </w:r>
            <w:proofErr w:type="spellStart"/>
            <w:r w:rsidR="00595088">
              <w:rPr>
                <w:rFonts w:ascii="Arial" w:hAnsi="Arial" w:cs="Arial"/>
                <w:sz w:val="22"/>
                <w:szCs w:val="22"/>
              </w:rPr>
              <w:t>autoekspresji</w:t>
            </w:r>
            <w:proofErr w:type="spellEnd"/>
            <w:r w:rsidR="00595088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99BDC76" w14:textId="77777777" w:rsidR="00185199" w:rsidRDefault="00185199" w:rsidP="00740BB0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Czy rozmiar (i układ) ma znaczenie? Syntaksa: chwyty i efekty (cz. 1 długość zdań, struktura, relacje syntaktyczne</w:t>
            </w:r>
            <w:r w:rsidR="00595088">
              <w:rPr>
                <w:rFonts w:ascii="Arial" w:hAnsi="Arial" w:cs="Arial"/>
                <w:sz w:val="22"/>
                <w:szCs w:val="22"/>
              </w:rPr>
              <w:t>; projektowanie dynamiki sceny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1B658B90" w14:textId="77777777" w:rsidR="00185199" w:rsidRDefault="00185199" w:rsidP="00740BB0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Czy rozmiar (i układ) ma znaczenie? Syntaksa: chwyty i efekty (cz. 2 </w:t>
            </w:r>
            <w:r w:rsidR="00485B05">
              <w:rPr>
                <w:rFonts w:ascii="Arial" w:hAnsi="Arial" w:cs="Arial"/>
                <w:sz w:val="22"/>
                <w:szCs w:val="22"/>
              </w:rPr>
              <w:t xml:space="preserve">reprezentatywne </w:t>
            </w:r>
            <w:r>
              <w:rPr>
                <w:rFonts w:ascii="Arial" w:hAnsi="Arial" w:cs="Arial"/>
                <w:sz w:val="22"/>
                <w:szCs w:val="22"/>
              </w:rPr>
              <w:t>chwyty syntaktyczne i ich efekty</w:t>
            </w:r>
            <w:r w:rsidR="00485B05">
              <w:rPr>
                <w:rFonts w:ascii="Arial" w:hAnsi="Arial" w:cs="Arial"/>
                <w:sz w:val="22"/>
                <w:szCs w:val="22"/>
              </w:rPr>
              <w:t xml:space="preserve"> w praktyce pisarskiej</w:t>
            </w:r>
            <w:r w:rsidR="00CC09BA">
              <w:rPr>
                <w:rFonts w:ascii="Arial" w:hAnsi="Arial" w:cs="Arial"/>
                <w:sz w:val="22"/>
                <w:szCs w:val="22"/>
              </w:rPr>
              <w:t>; projektowanie krótkiego tekstu z wykorzystaniem chwytów syntaksy i krótkim autokomentarzem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21A7CDFC" w14:textId="77777777" w:rsidR="00185199" w:rsidRDefault="00185199" w:rsidP="00740BB0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Tropy w funkcji odrealnienia świata (estetyka oniryczna</w:t>
            </w:r>
            <w:r w:rsidR="00595088">
              <w:rPr>
                <w:rFonts w:ascii="Arial" w:hAnsi="Arial" w:cs="Arial"/>
                <w:sz w:val="22"/>
                <w:szCs w:val="22"/>
              </w:rPr>
              <w:t xml:space="preserve">; projektowanie narracji onirycznej z wykorzystaniem gry </w:t>
            </w:r>
            <w:proofErr w:type="spellStart"/>
            <w:r w:rsidR="00595088" w:rsidRPr="00595088">
              <w:rPr>
                <w:rFonts w:ascii="Arial" w:hAnsi="Arial" w:cs="Arial"/>
                <w:i/>
                <w:sz w:val="22"/>
                <w:szCs w:val="22"/>
              </w:rPr>
              <w:t>Dixit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).</w:t>
            </w:r>
          </w:p>
          <w:p w14:paraId="3D95F8A4" w14:textId="77777777" w:rsidR="00816C11" w:rsidRDefault="00595088" w:rsidP="00740BB0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Fotografie, które </w:t>
            </w:r>
            <w:r w:rsidR="00CC09BA">
              <w:rPr>
                <w:rFonts w:ascii="Arial" w:hAnsi="Arial" w:cs="Arial"/>
                <w:sz w:val="22"/>
                <w:szCs w:val="22"/>
              </w:rPr>
              <w:t>„</w:t>
            </w:r>
            <w:r>
              <w:rPr>
                <w:rFonts w:ascii="Arial" w:hAnsi="Arial" w:cs="Arial"/>
                <w:sz w:val="22"/>
                <w:szCs w:val="22"/>
              </w:rPr>
              <w:t>opowiadają</w:t>
            </w:r>
            <w:r w:rsidR="00CC09BA">
              <w:rPr>
                <w:rFonts w:ascii="Arial" w:hAnsi="Arial" w:cs="Arial"/>
                <w:sz w:val="22"/>
                <w:szCs w:val="22"/>
              </w:rPr>
              <w:t>”</w:t>
            </w:r>
            <w:r>
              <w:rPr>
                <w:rFonts w:ascii="Arial" w:hAnsi="Arial" w:cs="Arial"/>
                <w:sz w:val="22"/>
                <w:szCs w:val="22"/>
              </w:rPr>
              <w:t xml:space="preserve"> – ćwiczenia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ekfrastyczne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CC09BA">
              <w:rPr>
                <w:rFonts w:ascii="Arial" w:hAnsi="Arial" w:cs="Arial"/>
                <w:sz w:val="22"/>
                <w:szCs w:val="22"/>
              </w:rPr>
              <w:t xml:space="preserve">projektowanie </w:t>
            </w:r>
            <w:r>
              <w:rPr>
                <w:rFonts w:ascii="Arial" w:hAnsi="Arial" w:cs="Arial"/>
                <w:sz w:val="22"/>
                <w:szCs w:val="22"/>
              </w:rPr>
              <w:t>narracyjn</w:t>
            </w:r>
            <w:r w:rsidR="00CC09BA">
              <w:rPr>
                <w:rFonts w:ascii="Arial" w:hAnsi="Arial" w:cs="Arial"/>
                <w:sz w:val="22"/>
                <w:szCs w:val="22"/>
              </w:rPr>
              <w:t xml:space="preserve">ej </w:t>
            </w:r>
            <w:proofErr w:type="spellStart"/>
            <w:r w:rsidR="00CC09BA">
              <w:rPr>
                <w:rFonts w:ascii="Arial" w:hAnsi="Arial" w:cs="Arial"/>
                <w:sz w:val="22"/>
                <w:szCs w:val="22"/>
              </w:rPr>
              <w:t>ekfrazy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C09BA">
              <w:rPr>
                <w:rFonts w:ascii="Arial" w:hAnsi="Arial" w:cs="Arial"/>
                <w:sz w:val="22"/>
                <w:szCs w:val="22"/>
              </w:rPr>
              <w:t>fotograficznej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3D7078FB" w14:textId="77777777" w:rsidR="00156E23" w:rsidRDefault="00CC09BA" w:rsidP="00740BB0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Estetyka grozy i tajemnicy (cz. 1: </w:t>
            </w:r>
            <w:proofErr w:type="spellStart"/>
            <w:r w:rsidRPr="00CC09BA">
              <w:rPr>
                <w:rFonts w:ascii="Arial" w:hAnsi="Arial" w:cs="Arial"/>
                <w:i/>
                <w:sz w:val="22"/>
                <w:szCs w:val="22"/>
              </w:rPr>
              <w:t>locus</w:t>
            </w:r>
            <w:proofErr w:type="spellEnd"/>
            <w:r w:rsidRPr="00CC09BA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CC09BA">
              <w:rPr>
                <w:rFonts w:ascii="Arial" w:hAnsi="Arial" w:cs="Arial"/>
                <w:i/>
                <w:sz w:val="22"/>
                <w:szCs w:val="22"/>
              </w:rPr>
              <w:t>horridus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; projektowanie przestrzeni literackiej).</w:t>
            </w:r>
          </w:p>
          <w:p w14:paraId="1EDE0103" w14:textId="77777777" w:rsidR="00CC09BA" w:rsidRDefault="00CC09BA" w:rsidP="00740BB0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 xml:space="preserve">Estetyka </w:t>
            </w:r>
            <w:r w:rsidR="00CD1C2A">
              <w:rPr>
                <w:rFonts w:ascii="Arial" w:hAnsi="Arial" w:cs="Arial"/>
                <w:sz w:val="22"/>
                <w:szCs w:val="22"/>
              </w:rPr>
              <w:t xml:space="preserve">grozy i tajemnicy </w:t>
            </w:r>
            <w:r>
              <w:rPr>
                <w:rFonts w:ascii="Arial" w:hAnsi="Arial" w:cs="Arial"/>
                <w:sz w:val="22"/>
                <w:szCs w:val="22"/>
              </w:rPr>
              <w:t>(cz. 2: monstrum, projektowanie potwora)</w:t>
            </w:r>
          </w:p>
          <w:p w14:paraId="45D9A309" w14:textId="77777777" w:rsidR="00CC09BA" w:rsidRPr="00740BB0" w:rsidRDefault="00CC09BA" w:rsidP="00740BB0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Estetyka humoru i komizmu</w:t>
            </w:r>
            <w:r w:rsidR="00CD1C2A">
              <w:rPr>
                <w:rFonts w:ascii="Arial" w:hAnsi="Arial" w:cs="Arial"/>
                <w:sz w:val="22"/>
                <w:szCs w:val="22"/>
              </w:rPr>
              <w:t xml:space="preserve"> (projektowanie komicznej sceny uwzględniającej różne chwyty i aspekty komizmu, m.in. komizm sytuacyjny, językowy, postaci, intertekstualny)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2D73A0CD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47ECAA98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5D59660E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Wykaz literatury podstawowej</w:t>
      </w:r>
    </w:p>
    <w:p w14:paraId="49AD02F3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030C0C" w14:paraId="5A36AF68" w14:textId="77777777">
        <w:trPr>
          <w:trHeight w:val="1098"/>
        </w:trPr>
        <w:tc>
          <w:tcPr>
            <w:tcW w:w="9622" w:type="dxa"/>
          </w:tcPr>
          <w:p w14:paraId="0D56F248" w14:textId="77777777" w:rsidR="007464A1" w:rsidRDefault="007464A1" w:rsidP="00CA4E3B">
            <w:pPr>
              <w:numPr>
                <w:ilvl w:val="0"/>
                <w:numId w:val="9"/>
              </w:numPr>
              <w:spacing w:after="120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464A1">
              <w:rPr>
                <w:rFonts w:ascii="Arial" w:hAnsi="Arial" w:cs="Arial"/>
                <w:i/>
                <w:sz w:val="22"/>
                <w:szCs w:val="22"/>
              </w:rPr>
              <w:t>Ćwiczenia z poetyki</w:t>
            </w:r>
            <w:r w:rsidRPr="007464A1">
              <w:rPr>
                <w:rFonts w:ascii="Arial" w:hAnsi="Arial" w:cs="Arial"/>
                <w:sz w:val="22"/>
                <w:szCs w:val="22"/>
              </w:rPr>
              <w:t xml:space="preserve">, red. A. Gajewska, T. </w:t>
            </w:r>
            <w:proofErr w:type="spellStart"/>
            <w:r w:rsidRPr="007464A1">
              <w:rPr>
                <w:rFonts w:ascii="Arial" w:hAnsi="Arial" w:cs="Arial"/>
                <w:sz w:val="22"/>
                <w:szCs w:val="22"/>
              </w:rPr>
              <w:t>Mizerkiewicz</w:t>
            </w:r>
            <w:proofErr w:type="spellEnd"/>
            <w:r w:rsidRPr="007464A1">
              <w:rPr>
                <w:rFonts w:ascii="Arial" w:hAnsi="Arial" w:cs="Arial"/>
                <w:sz w:val="22"/>
                <w:szCs w:val="22"/>
              </w:rPr>
              <w:t>, Warszawa 2012.</w:t>
            </w:r>
          </w:p>
          <w:p w14:paraId="5B996B01" w14:textId="77777777" w:rsidR="00CD1C2A" w:rsidRDefault="0039217C" w:rsidP="00CA4E3B">
            <w:pPr>
              <w:numPr>
                <w:ilvl w:val="0"/>
                <w:numId w:val="9"/>
              </w:numPr>
              <w:spacing w:after="120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9217C">
              <w:rPr>
                <w:rFonts w:ascii="Arial" w:hAnsi="Arial" w:cs="Arial"/>
                <w:i/>
                <w:sz w:val="22"/>
                <w:szCs w:val="22"/>
              </w:rPr>
              <w:t>Ćwiczenia z retoryki</w:t>
            </w:r>
            <w:r>
              <w:rPr>
                <w:rFonts w:ascii="Arial" w:hAnsi="Arial" w:cs="Arial"/>
                <w:sz w:val="22"/>
                <w:szCs w:val="22"/>
              </w:rPr>
              <w:t xml:space="preserve">, red. M.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Barłowska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A.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Budzyyńska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–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Daca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M. Załęska,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Warszwa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2019.</w:t>
            </w:r>
          </w:p>
          <w:p w14:paraId="27AADDB5" w14:textId="77777777" w:rsidR="0039217C" w:rsidRPr="007464A1" w:rsidRDefault="0039217C" w:rsidP="00CA4E3B">
            <w:pPr>
              <w:numPr>
                <w:ilvl w:val="0"/>
                <w:numId w:val="9"/>
              </w:numPr>
              <w:spacing w:after="120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Carroll N., </w:t>
            </w:r>
            <w:r w:rsidRPr="00A025EB">
              <w:rPr>
                <w:rFonts w:ascii="Arial" w:hAnsi="Arial" w:cs="Arial"/>
                <w:i/>
                <w:sz w:val="22"/>
                <w:szCs w:val="22"/>
              </w:rPr>
              <w:t>Filozofia horroru</w:t>
            </w:r>
            <w:r>
              <w:rPr>
                <w:rFonts w:ascii="Arial" w:hAnsi="Arial" w:cs="Arial"/>
                <w:sz w:val="22"/>
                <w:szCs w:val="22"/>
              </w:rPr>
              <w:t xml:space="preserve">, przeł. M.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Przylipiak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, Gdańsk 2004 (fragm.)</w:t>
            </w:r>
          </w:p>
          <w:p w14:paraId="61082226" w14:textId="77777777" w:rsidR="007464A1" w:rsidRDefault="007464A1" w:rsidP="00CA4E3B">
            <w:pPr>
              <w:numPr>
                <w:ilvl w:val="0"/>
                <w:numId w:val="9"/>
              </w:numPr>
              <w:spacing w:after="120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464A1">
              <w:rPr>
                <w:rFonts w:ascii="Arial" w:hAnsi="Arial" w:cs="Arial"/>
                <w:sz w:val="22"/>
                <w:szCs w:val="22"/>
              </w:rPr>
              <w:t>Dąbała</w:t>
            </w:r>
            <w:proofErr w:type="spellEnd"/>
            <w:r w:rsidRPr="007464A1">
              <w:rPr>
                <w:rFonts w:ascii="Arial" w:hAnsi="Arial" w:cs="Arial"/>
                <w:sz w:val="22"/>
                <w:szCs w:val="22"/>
              </w:rPr>
              <w:t xml:space="preserve"> J., </w:t>
            </w:r>
            <w:r w:rsidRPr="007464A1">
              <w:rPr>
                <w:rFonts w:ascii="Arial" w:hAnsi="Arial" w:cs="Arial"/>
                <w:i/>
                <w:sz w:val="22"/>
                <w:szCs w:val="22"/>
              </w:rPr>
              <w:t xml:space="preserve">Tajemnica i suspens. Wokół głównych problemów </w:t>
            </w:r>
            <w:proofErr w:type="spellStart"/>
            <w:r w:rsidRPr="007464A1">
              <w:rPr>
                <w:rFonts w:ascii="Arial" w:hAnsi="Arial" w:cs="Arial"/>
                <w:i/>
                <w:sz w:val="22"/>
                <w:szCs w:val="22"/>
              </w:rPr>
              <w:t>creative</w:t>
            </w:r>
            <w:proofErr w:type="spellEnd"/>
            <w:r w:rsidR="00EB60B1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7464A1">
              <w:rPr>
                <w:rFonts w:ascii="Arial" w:hAnsi="Arial" w:cs="Arial"/>
                <w:i/>
                <w:sz w:val="22"/>
                <w:szCs w:val="22"/>
              </w:rPr>
              <w:t>writing</w:t>
            </w:r>
            <w:proofErr w:type="spellEnd"/>
            <w:r w:rsidRPr="007464A1">
              <w:rPr>
                <w:rFonts w:ascii="Arial" w:hAnsi="Arial" w:cs="Arial"/>
                <w:sz w:val="22"/>
                <w:szCs w:val="22"/>
              </w:rPr>
              <w:t>, Lublin 2004.</w:t>
            </w:r>
          </w:p>
          <w:p w14:paraId="1012EAE4" w14:textId="77777777" w:rsidR="0039217C" w:rsidRPr="007464A1" w:rsidRDefault="0039217C" w:rsidP="00CA4E3B">
            <w:pPr>
              <w:numPr>
                <w:ilvl w:val="0"/>
                <w:numId w:val="9"/>
              </w:numPr>
              <w:spacing w:after="120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9217C">
              <w:rPr>
                <w:rFonts w:ascii="Arial" w:hAnsi="Arial" w:cs="Arial"/>
                <w:iCs/>
                <w:sz w:val="22"/>
                <w:szCs w:val="22"/>
              </w:rPr>
              <w:t>Główczewski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 A.,</w:t>
            </w:r>
            <w:r w:rsidRPr="0039217C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Komizm w literaturze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,</w:t>
            </w:r>
            <w:r w:rsidRPr="0039217C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Pr="0039217C">
              <w:rPr>
                <w:rFonts w:ascii="Arial" w:hAnsi="Arial" w:cs="Arial"/>
                <w:iCs/>
                <w:sz w:val="22"/>
                <w:szCs w:val="22"/>
              </w:rPr>
              <w:t>Toruń</w:t>
            </w:r>
            <w:r w:rsidRPr="0039217C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Pr="0039217C">
              <w:rPr>
                <w:rFonts w:ascii="Arial" w:hAnsi="Arial" w:cs="Arial"/>
                <w:iCs/>
                <w:sz w:val="22"/>
                <w:szCs w:val="22"/>
              </w:rPr>
              <w:t>2013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 (fragm.)</w:t>
            </w:r>
          </w:p>
          <w:p w14:paraId="40C9F390" w14:textId="77777777" w:rsidR="007464A1" w:rsidRPr="007464A1" w:rsidRDefault="007464A1" w:rsidP="00CA4E3B">
            <w:pPr>
              <w:numPr>
                <w:ilvl w:val="0"/>
                <w:numId w:val="9"/>
              </w:numPr>
              <w:spacing w:after="120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464A1">
              <w:rPr>
                <w:rFonts w:ascii="Arial" w:hAnsi="Arial" w:cs="Arial"/>
                <w:sz w:val="22"/>
                <w:szCs w:val="22"/>
              </w:rPr>
              <w:t>Kłakówna</w:t>
            </w:r>
            <w:proofErr w:type="spellEnd"/>
            <w:r w:rsidRPr="007464A1">
              <w:rPr>
                <w:rFonts w:ascii="Arial" w:hAnsi="Arial" w:cs="Arial"/>
                <w:sz w:val="22"/>
                <w:szCs w:val="22"/>
              </w:rPr>
              <w:t xml:space="preserve"> Z. A., Steczko I., Wiatr K., </w:t>
            </w:r>
            <w:r w:rsidRPr="007464A1">
              <w:rPr>
                <w:rFonts w:ascii="Arial" w:hAnsi="Arial" w:cs="Arial"/>
                <w:i/>
                <w:iCs/>
                <w:sz w:val="22"/>
                <w:szCs w:val="22"/>
              </w:rPr>
              <w:t>Sztuka pisania. Ćwiczenia redakcyjno-stylistyczne. Klasy I-III gimnazjum</w:t>
            </w:r>
            <w:r w:rsidRPr="007464A1">
              <w:rPr>
                <w:rFonts w:ascii="Arial" w:hAnsi="Arial" w:cs="Arial"/>
                <w:sz w:val="22"/>
                <w:szCs w:val="22"/>
              </w:rPr>
              <w:t xml:space="preserve">, Kraków 2009. </w:t>
            </w:r>
          </w:p>
          <w:p w14:paraId="1E91A0C6" w14:textId="77777777" w:rsidR="007464A1" w:rsidRDefault="007464A1" w:rsidP="00CA4E3B">
            <w:pPr>
              <w:numPr>
                <w:ilvl w:val="0"/>
                <w:numId w:val="9"/>
              </w:numPr>
              <w:spacing w:after="120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464A1">
              <w:rPr>
                <w:rFonts w:ascii="Arial" w:hAnsi="Arial" w:cs="Arial"/>
                <w:i/>
                <w:sz w:val="22"/>
                <w:szCs w:val="22"/>
              </w:rPr>
              <w:t xml:space="preserve">Kompozycja i genologia. Ćwiczenia z poetyki, </w:t>
            </w:r>
            <w:r w:rsidRPr="007464A1">
              <w:rPr>
                <w:rFonts w:ascii="Arial" w:hAnsi="Arial" w:cs="Arial"/>
                <w:sz w:val="22"/>
                <w:szCs w:val="22"/>
              </w:rPr>
              <w:t>red. A. Gajewska, Poznań 2009.</w:t>
            </w:r>
          </w:p>
          <w:p w14:paraId="53D18E04" w14:textId="77777777" w:rsidR="00147EE5" w:rsidRPr="00147EE5" w:rsidRDefault="00147EE5" w:rsidP="00CA4E3B">
            <w:pPr>
              <w:numPr>
                <w:ilvl w:val="0"/>
                <w:numId w:val="9"/>
              </w:numPr>
              <w:spacing w:after="120"/>
              <w:ind w:left="714" w:hanging="357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147EE5">
              <w:rPr>
                <w:rFonts w:ascii="Arial" w:hAnsi="Arial" w:cs="Arial"/>
                <w:sz w:val="22"/>
                <w:szCs w:val="22"/>
              </w:rPr>
              <w:t>Lisak-Gębala D.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147EE5">
              <w:rPr>
                <w:rFonts w:ascii="Arial" w:hAnsi="Arial" w:cs="Arial"/>
                <w:i/>
                <w:sz w:val="22"/>
                <w:szCs w:val="22"/>
              </w:rPr>
              <w:t xml:space="preserve">Specyfika poetyckich i eseistycznych </w:t>
            </w:r>
            <w:proofErr w:type="spellStart"/>
            <w:r w:rsidRPr="00147EE5">
              <w:rPr>
                <w:rFonts w:ascii="Arial" w:hAnsi="Arial" w:cs="Arial"/>
                <w:i/>
                <w:sz w:val="22"/>
                <w:szCs w:val="22"/>
              </w:rPr>
              <w:t>ekfraz</w:t>
            </w:r>
            <w:proofErr w:type="spellEnd"/>
            <w:r w:rsidRPr="00147EE5">
              <w:rPr>
                <w:rFonts w:ascii="Arial" w:hAnsi="Arial" w:cs="Arial"/>
                <w:i/>
                <w:sz w:val="22"/>
                <w:szCs w:val="22"/>
              </w:rPr>
              <w:t xml:space="preserve"> fotografii w literaturze polskiej XX i XXI wieku</w:t>
            </w:r>
            <w:r>
              <w:rPr>
                <w:rFonts w:ascii="Arial" w:hAnsi="Arial" w:cs="Arial"/>
                <w:sz w:val="22"/>
                <w:szCs w:val="22"/>
              </w:rPr>
              <w:t>, „Pamiętnik Literacki” 2013, nr 1.</w:t>
            </w:r>
          </w:p>
          <w:p w14:paraId="2942113C" w14:textId="77777777" w:rsidR="007464A1" w:rsidRPr="00CD1C2A" w:rsidRDefault="007464A1" w:rsidP="00CD1C2A">
            <w:pPr>
              <w:numPr>
                <w:ilvl w:val="0"/>
                <w:numId w:val="9"/>
              </w:numPr>
              <w:spacing w:after="120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464A1">
              <w:rPr>
                <w:rFonts w:ascii="Arial" w:hAnsi="Arial" w:cs="Arial"/>
                <w:sz w:val="22"/>
                <w:szCs w:val="22"/>
              </w:rPr>
              <w:t>Queneau</w:t>
            </w:r>
            <w:proofErr w:type="spellEnd"/>
            <w:r w:rsidRPr="007464A1">
              <w:rPr>
                <w:rFonts w:ascii="Arial" w:hAnsi="Arial" w:cs="Arial"/>
                <w:sz w:val="22"/>
                <w:szCs w:val="22"/>
              </w:rPr>
              <w:t xml:space="preserve"> R., </w:t>
            </w:r>
            <w:r w:rsidRPr="007464A1">
              <w:rPr>
                <w:rFonts w:ascii="Arial" w:hAnsi="Arial" w:cs="Arial"/>
                <w:i/>
                <w:iCs/>
                <w:sz w:val="22"/>
                <w:szCs w:val="22"/>
              </w:rPr>
              <w:t>Ćwiczenia stylistyczne</w:t>
            </w:r>
            <w:r w:rsidRPr="007464A1">
              <w:rPr>
                <w:rFonts w:ascii="Arial" w:hAnsi="Arial" w:cs="Arial"/>
                <w:sz w:val="22"/>
                <w:szCs w:val="22"/>
              </w:rPr>
              <w:t xml:space="preserve">, przeł. Jan </w:t>
            </w:r>
            <w:proofErr w:type="spellStart"/>
            <w:r w:rsidRPr="007464A1">
              <w:rPr>
                <w:rFonts w:ascii="Arial" w:hAnsi="Arial" w:cs="Arial"/>
                <w:sz w:val="22"/>
                <w:szCs w:val="22"/>
              </w:rPr>
              <w:t>Gondowicz</w:t>
            </w:r>
            <w:proofErr w:type="spellEnd"/>
            <w:r w:rsidRPr="007464A1">
              <w:rPr>
                <w:rFonts w:ascii="Arial" w:hAnsi="Arial" w:cs="Arial"/>
                <w:sz w:val="22"/>
                <w:szCs w:val="22"/>
              </w:rPr>
              <w:t>, Izabelin 2005.</w:t>
            </w:r>
          </w:p>
          <w:p w14:paraId="669C0635" w14:textId="77777777" w:rsidR="007464A1" w:rsidRPr="007464A1" w:rsidRDefault="007464A1" w:rsidP="00CA4E3B">
            <w:pPr>
              <w:numPr>
                <w:ilvl w:val="0"/>
                <w:numId w:val="9"/>
              </w:numPr>
              <w:spacing w:after="120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464A1">
              <w:rPr>
                <w:rFonts w:ascii="Arial" w:hAnsi="Arial" w:cs="Arial"/>
                <w:i/>
                <w:sz w:val="22"/>
                <w:szCs w:val="22"/>
              </w:rPr>
              <w:t>Twórcze pisanie w teorii i praktyce</w:t>
            </w:r>
            <w:r w:rsidRPr="007464A1">
              <w:rPr>
                <w:rFonts w:ascii="Arial" w:hAnsi="Arial" w:cs="Arial"/>
                <w:sz w:val="22"/>
                <w:szCs w:val="22"/>
              </w:rPr>
              <w:t>, pod redakcją Gabrieli Matuszek i Hanny Siei-</w:t>
            </w:r>
            <w:proofErr w:type="spellStart"/>
            <w:r w:rsidRPr="007464A1">
              <w:rPr>
                <w:rFonts w:ascii="Arial" w:hAnsi="Arial" w:cs="Arial"/>
                <w:sz w:val="22"/>
                <w:szCs w:val="22"/>
              </w:rPr>
              <w:t>Skrzypulec</w:t>
            </w:r>
            <w:proofErr w:type="spellEnd"/>
            <w:r w:rsidRPr="007464A1">
              <w:rPr>
                <w:rFonts w:ascii="Arial" w:hAnsi="Arial" w:cs="Arial"/>
                <w:sz w:val="22"/>
                <w:szCs w:val="22"/>
              </w:rPr>
              <w:t>, Kraków 2015.</w:t>
            </w:r>
          </w:p>
          <w:p w14:paraId="0AA7102D" w14:textId="77777777" w:rsidR="007464A1" w:rsidRPr="007464A1" w:rsidRDefault="007464A1" w:rsidP="00CA4E3B">
            <w:pPr>
              <w:numPr>
                <w:ilvl w:val="0"/>
                <w:numId w:val="9"/>
              </w:numPr>
              <w:spacing w:after="120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464A1">
              <w:rPr>
                <w:rFonts w:ascii="Arial" w:hAnsi="Arial" w:cs="Arial"/>
                <w:i/>
                <w:sz w:val="22"/>
                <w:szCs w:val="22"/>
              </w:rPr>
              <w:t>Wejdź w konwencję! Podręcznik kreatywnego pisania</w:t>
            </w:r>
            <w:r w:rsidRPr="007464A1">
              <w:rPr>
                <w:rFonts w:ascii="Arial" w:hAnsi="Arial" w:cs="Arial"/>
                <w:sz w:val="22"/>
                <w:szCs w:val="22"/>
              </w:rPr>
              <w:t>, red. M. Marzec-</w:t>
            </w:r>
            <w:proofErr w:type="spellStart"/>
            <w:r w:rsidRPr="007464A1">
              <w:rPr>
                <w:rFonts w:ascii="Arial" w:hAnsi="Arial" w:cs="Arial"/>
                <w:sz w:val="22"/>
                <w:szCs w:val="22"/>
              </w:rPr>
              <w:t>Jóźwicka</w:t>
            </w:r>
            <w:proofErr w:type="spellEnd"/>
            <w:r w:rsidRPr="007464A1">
              <w:rPr>
                <w:rFonts w:ascii="Arial" w:hAnsi="Arial" w:cs="Arial"/>
                <w:sz w:val="22"/>
                <w:szCs w:val="22"/>
              </w:rPr>
              <w:t>, Lublin 2019.</w:t>
            </w:r>
          </w:p>
          <w:p w14:paraId="4624378F" w14:textId="77777777" w:rsidR="007464A1" w:rsidRDefault="007464A1" w:rsidP="00CA4E3B">
            <w:pPr>
              <w:numPr>
                <w:ilvl w:val="0"/>
                <w:numId w:val="9"/>
              </w:numPr>
              <w:spacing w:after="120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464A1">
              <w:rPr>
                <w:rFonts w:ascii="Arial" w:hAnsi="Arial" w:cs="Arial"/>
                <w:sz w:val="22"/>
                <w:szCs w:val="22"/>
              </w:rPr>
              <w:t xml:space="preserve">Wiszniewski A., </w:t>
            </w:r>
            <w:r w:rsidRPr="007464A1">
              <w:rPr>
                <w:rFonts w:ascii="Arial" w:hAnsi="Arial" w:cs="Arial"/>
                <w:i/>
                <w:sz w:val="22"/>
                <w:szCs w:val="22"/>
              </w:rPr>
              <w:t>Sztuka pisania</w:t>
            </w:r>
            <w:r w:rsidRPr="007464A1">
              <w:rPr>
                <w:rFonts w:ascii="Arial" w:hAnsi="Arial" w:cs="Arial"/>
                <w:sz w:val="22"/>
                <w:szCs w:val="22"/>
              </w:rPr>
              <w:t>, Katowice 2003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6743F0A" w14:textId="77777777" w:rsidR="000C6CBF" w:rsidRDefault="007464A1" w:rsidP="00CA4E3B">
            <w:pPr>
              <w:numPr>
                <w:ilvl w:val="0"/>
                <w:numId w:val="9"/>
              </w:numPr>
              <w:spacing w:after="120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464A1">
              <w:rPr>
                <w:rFonts w:ascii="Arial" w:hAnsi="Arial" w:cs="Arial"/>
                <w:sz w:val="22"/>
                <w:szCs w:val="22"/>
              </w:rPr>
              <w:t xml:space="preserve">Wrycza-Bekier J., </w:t>
            </w:r>
            <w:r w:rsidRPr="007464A1">
              <w:rPr>
                <w:rFonts w:ascii="Arial" w:hAnsi="Arial" w:cs="Arial"/>
                <w:i/>
                <w:sz w:val="22"/>
                <w:szCs w:val="22"/>
              </w:rPr>
              <w:t xml:space="preserve">Fast </w:t>
            </w:r>
            <w:proofErr w:type="spellStart"/>
            <w:r w:rsidRPr="007464A1">
              <w:rPr>
                <w:rFonts w:ascii="Arial" w:hAnsi="Arial" w:cs="Arial"/>
                <w:i/>
                <w:sz w:val="22"/>
                <w:szCs w:val="22"/>
              </w:rPr>
              <w:t>Text</w:t>
            </w:r>
            <w:proofErr w:type="spellEnd"/>
            <w:r w:rsidRPr="007464A1">
              <w:rPr>
                <w:rFonts w:ascii="Arial" w:hAnsi="Arial" w:cs="Arial"/>
                <w:i/>
                <w:sz w:val="22"/>
                <w:szCs w:val="22"/>
              </w:rPr>
              <w:t>. Jak pisać krótkie teksty, które błyskawicznie przyciągną uwagę</w:t>
            </w:r>
            <w:r w:rsidRPr="007464A1">
              <w:rPr>
                <w:rFonts w:ascii="Arial" w:hAnsi="Arial" w:cs="Arial"/>
                <w:sz w:val="22"/>
                <w:szCs w:val="22"/>
              </w:rPr>
              <w:t>, Gliwice 2016.</w:t>
            </w:r>
          </w:p>
          <w:p w14:paraId="64A35785" w14:textId="77777777" w:rsidR="007464A1" w:rsidRDefault="007464A1" w:rsidP="00CA4E3B">
            <w:pPr>
              <w:spacing w:after="120"/>
              <w:ind w:left="357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96170F1" w14:textId="77777777" w:rsidR="007464A1" w:rsidRPr="007464A1" w:rsidRDefault="007464A1" w:rsidP="00CA4E3B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64A1">
              <w:rPr>
                <w:rFonts w:ascii="Arial" w:hAnsi="Arial" w:cs="Arial"/>
                <w:sz w:val="22"/>
                <w:szCs w:val="22"/>
              </w:rPr>
              <w:t>Szeroki wybór tekstów literackich z wyodrębnieniem odpowiednio dobranych fragmentów służących jako materiał do obserwacji i ćwiczeń.</w:t>
            </w:r>
          </w:p>
        </w:tc>
      </w:tr>
    </w:tbl>
    <w:p w14:paraId="7EF40B29" w14:textId="77777777" w:rsidR="00303F50" w:rsidRPr="00030C0C" w:rsidRDefault="00303F50" w:rsidP="00CA4E3B">
      <w:pPr>
        <w:rPr>
          <w:rFonts w:ascii="Arial" w:hAnsi="Arial" w:cs="Arial"/>
          <w:sz w:val="22"/>
          <w:szCs w:val="22"/>
        </w:rPr>
      </w:pPr>
    </w:p>
    <w:p w14:paraId="735D10B0" w14:textId="77777777" w:rsidR="00303F50" w:rsidRPr="00030C0C" w:rsidRDefault="00303F50" w:rsidP="00CA4E3B">
      <w:pPr>
        <w:rPr>
          <w:rFonts w:ascii="Arial" w:hAnsi="Arial" w:cs="Arial"/>
          <w:sz w:val="22"/>
          <w:szCs w:val="22"/>
        </w:rPr>
      </w:pPr>
      <w:r w:rsidRPr="00030C0C">
        <w:rPr>
          <w:rFonts w:ascii="Arial" w:hAnsi="Arial" w:cs="Arial"/>
          <w:sz w:val="22"/>
          <w:szCs w:val="22"/>
        </w:rPr>
        <w:t>Wykaz literatury uzupełniającej</w:t>
      </w:r>
    </w:p>
    <w:p w14:paraId="54562640" w14:textId="77777777" w:rsidR="00303F50" w:rsidRPr="00030C0C" w:rsidRDefault="00303F50" w:rsidP="00CA4E3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030C0C" w14:paraId="0B2B720C" w14:textId="77777777" w:rsidTr="00030C0C">
        <w:trPr>
          <w:trHeight w:val="557"/>
        </w:trPr>
        <w:tc>
          <w:tcPr>
            <w:tcW w:w="9622" w:type="dxa"/>
          </w:tcPr>
          <w:p w14:paraId="080637E6" w14:textId="77777777" w:rsidR="007464A1" w:rsidRPr="004A083A" w:rsidRDefault="007464A1" w:rsidP="004A083A">
            <w:pPr>
              <w:numPr>
                <w:ilvl w:val="0"/>
                <w:numId w:val="10"/>
              </w:numPr>
              <w:spacing w:after="120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464A1">
              <w:rPr>
                <w:rFonts w:ascii="Arial" w:hAnsi="Arial" w:cs="Arial"/>
                <w:sz w:val="22"/>
                <w:szCs w:val="22"/>
              </w:rPr>
              <w:t>Bezubiuk</w:t>
            </w:r>
            <w:proofErr w:type="spellEnd"/>
            <w:r w:rsidRPr="007464A1">
              <w:rPr>
                <w:rFonts w:ascii="Arial" w:hAnsi="Arial" w:cs="Arial"/>
                <w:sz w:val="22"/>
                <w:szCs w:val="22"/>
              </w:rPr>
              <w:t xml:space="preserve"> K., </w:t>
            </w:r>
            <w:r w:rsidRPr="007464A1">
              <w:rPr>
                <w:rFonts w:ascii="Arial" w:hAnsi="Arial" w:cs="Arial"/>
                <w:i/>
                <w:sz w:val="22"/>
                <w:szCs w:val="22"/>
              </w:rPr>
              <w:t>Piszę, bo chcę. Poradnik kreatywnego pisania</w:t>
            </w:r>
            <w:r w:rsidRPr="007464A1">
              <w:rPr>
                <w:rFonts w:ascii="Arial" w:hAnsi="Arial" w:cs="Arial"/>
                <w:sz w:val="22"/>
                <w:szCs w:val="22"/>
              </w:rPr>
              <w:t xml:space="preserve">, Będzin 2015. </w:t>
            </w:r>
          </w:p>
          <w:p w14:paraId="719B3371" w14:textId="77777777" w:rsidR="007464A1" w:rsidRDefault="007464A1" w:rsidP="00CA4E3B">
            <w:pPr>
              <w:numPr>
                <w:ilvl w:val="0"/>
                <w:numId w:val="10"/>
              </w:numPr>
              <w:spacing w:after="120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464A1">
              <w:rPr>
                <w:rFonts w:ascii="Arial" w:hAnsi="Arial" w:cs="Arial"/>
                <w:i/>
                <w:sz w:val="22"/>
                <w:szCs w:val="22"/>
              </w:rPr>
              <w:t>Jak zostać pisarzem</w:t>
            </w:r>
            <w:r w:rsidRPr="007464A1">
              <w:rPr>
                <w:rFonts w:ascii="Arial" w:hAnsi="Arial" w:cs="Arial"/>
                <w:sz w:val="22"/>
                <w:szCs w:val="22"/>
              </w:rPr>
              <w:t>, pod red. A. Zawady, Bukowy Las Wrocław 2011.</w:t>
            </w:r>
          </w:p>
          <w:p w14:paraId="6A115B6D" w14:textId="77777777" w:rsidR="004A083A" w:rsidRPr="004A083A" w:rsidRDefault="004A083A" w:rsidP="00CA4E3B">
            <w:pPr>
              <w:numPr>
                <w:ilvl w:val="0"/>
                <w:numId w:val="10"/>
              </w:numPr>
              <w:spacing w:after="120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A083A">
              <w:rPr>
                <w:rFonts w:ascii="Arial" w:hAnsi="Arial" w:cs="Arial"/>
                <w:sz w:val="22"/>
                <w:szCs w:val="22"/>
              </w:rPr>
              <w:t>S.King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4A083A">
              <w:rPr>
                <w:rFonts w:ascii="Arial" w:hAnsi="Arial" w:cs="Arial"/>
                <w:i/>
                <w:sz w:val="22"/>
                <w:szCs w:val="22"/>
              </w:rPr>
              <w:t>Danse</w:t>
            </w:r>
            <w:proofErr w:type="spellEnd"/>
            <w:r w:rsidRPr="004A083A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4A083A">
              <w:rPr>
                <w:rFonts w:ascii="Arial" w:hAnsi="Arial" w:cs="Arial"/>
                <w:i/>
                <w:sz w:val="22"/>
                <w:szCs w:val="22"/>
              </w:rPr>
              <w:t>macabre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tłum. P.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Breiter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, Warszawa 2009 (fragm.).</w:t>
            </w:r>
          </w:p>
          <w:p w14:paraId="36ED5BA9" w14:textId="77777777" w:rsidR="007464A1" w:rsidRPr="007464A1" w:rsidRDefault="007464A1" w:rsidP="00CA4E3B">
            <w:pPr>
              <w:numPr>
                <w:ilvl w:val="0"/>
                <w:numId w:val="10"/>
              </w:numPr>
              <w:spacing w:after="120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464A1">
              <w:rPr>
                <w:rFonts w:ascii="Arial" w:hAnsi="Arial" w:cs="Arial"/>
                <w:sz w:val="22"/>
                <w:szCs w:val="22"/>
              </w:rPr>
              <w:t xml:space="preserve">Łukasiewicz M., </w:t>
            </w:r>
            <w:r w:rsidRPr="007464A1">
              <w:rPr>
                <w:rFonts w:ascii="Arial" w:hAnsi="Arial" w:cs="Arial"/>
                <w:i/>
                <w:sz w:val="22"/>
                <w:szCs w:val="22"/>
              </w:rPr>
              <w:t>Dziwna rzecz – pisanie</w:t>
            </w:r>
            <w:r w:rsidRPr="007464A1">
              <w:rPr>
                <w:rFonts w:ascii="Arial" w:hAnsi="Arial" w:cs="Arial"/>
                <w:sz w:val="22"/>
                <w:szCs w:val="22"/>
              </w:rPr>
              <w:t>, Warszawa 2012.</w:t>
            </w:r>
          </w:p>
          <w:p w14:paraId="4AE22DEC" w14:textId="77777777" w:rsidR="007464A1" w:rsidRPr="007464A1" w:rsidRDefault="007464A1" w:rsidP="00CA4E3B">
            <w:pPr>
              <w:numPr>
                <w:ilvl w:val="0"/>
                <w:numId w:val="10"/>
              </w:numPr>
              <w:spacing w:after="120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464A1">
              <w:rPr>
                <w:rFonts w:ascii="Arial" w:hAnsi="Arial" w:cs="Arial"/>
                <w:sz w:val="22"/>
                <w:szCs w:val="22"/>
              </w:rPr>
              <w:t xml:space="preserve">Maćkiewicz J., </w:t>
            </w:r>
            <w:r w:rsidRPr="007464A1">
              <w:rPr>
                <w:rFonts w:ascii="Arial" w:hAnsi="Arial" w:cs="Arial"/>
                <w:i/>
                <w:sz w:val="22"/>
                <w:szCs w:val="22"/>
              </w:rPr>
              <w:t>Jak dobrze pisać. Od myśli do tekstu</w:t>
            </w:r>
            <w:r w:rsidRPr="007464A1">
              <w:rPr>
                <w:rFonts w:ascii="Arial" w:hAnsi="Arial" w:cs="Arial"/>
                <w:sz w:val="22"/>
                <w:szCs w:val="22"/>
              </w:rPr>
              <w:t>, Warszawa 2010.</w:t>
            </w:r>
          </w:p>
          <w:p w14:paraId="6208942B" w14:textId="77777777" w:rsidR="007464A1" w:rsidRPr="007464A1" w:rsidRDefault="007464A1" w:rsidP="00CA4E3B">
            <w:pPr>
              <w:numPr>
                <w:ilvl w:val="0"/>
                <w:numId w:val="10"/>
              </w:numPr>
              <w:spacing w:after="120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464A1">
              <w:rPr>
                <w:rFonts w:ascii="Arial" w:hAnsi="Arial" w:cs="Arial"/>
                <w:sz w:val="22"/>
                <w:szCs w:val="22"/>
              </w:rPr>
              <w:t xml:space="preserve">Mazer A., Potter E., </w:t>
            </w:r>
            <w:r w:rsidRPr="007464A1">
              <w:rPr>
                <w:rFonts w:ascii="Arial" w:hAnsi="Arial" w:cs="Arial"/>
                <w:i/>
                <w:sz w:val="22"/>
                <w:szCs w:val="22"/>
              </w:rPr>
              <w:t>Chlapanie atramentem. Poradnik dla młodych pisarzy</w:t>
            </w:r>
            <w:r w:rsidRPr="007464A1">
              <w:rPr>
                <w:rFonts w:ascii="Arial" w:hAnsi="Arial" w:cs="Arial"/>
                <w:sz w:val="22"/>
                <w:szCs w:val="22"/>
              </w:rPr>
              <w:t xml:space="preserve">, przeł. Beata </w:t>
            </w:r>
            <w:proofErr w:type="spellStart"/>
            <w:r w:rsidRPr="007464A1">
              <w:rPr>
                <w:rFonts w:ascii="Arial" w:hAnsi="Arial" w:cs="Arial"/>
                <w:sz w:val="22"/>
                <w:szCs w:val="22"/>
              </w:rPr>
              <w:t>Hrycak</w:t>
            </w:r>
            <w:proofErr w:type="spellEnd"/>
            <w:r w:rsidRPr="007464A1">
              <w:rPr>
                <w:rFonts w:ascii="Arial" w:hAnsi="Arial" w:cs="Arial"/>
                <w:sz w:val="22"/>
                <w:szCs w:val="22"/>
              </w:rPr>
              <w:t>, Wrocław 2011.</w:t>
            </w:r>
          </w:p>
          <w:p w14:paraId="7E2922DD" w14:textId="77777777" w:rsidR="007464A1" w:rsidRPr="004A083A" w:rsidRDefault="007464A1" w:rsidP="004A083A">
            <w:pPr>
              <w:numPr>
                <w:ilvl w:val="0"/>
                <w:numId w:val="10"/>
              </w:numPr>
              <w:spacing w:after="120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464A1">
              <w:rPr>
                <w:rFonts w:ascii="Arial" w:hAnsi="Arial" w:cs="Arial"/>
                <w:i/>
                <w:sz w:val="22"/>
                <w:szCs w:val="22"/>
              </w:rPr>
              <w:t>Praktyczna stylistyka nie tylko dla polonistów</w:t>
            </w:r>
            <w:r w:rsidRPr="007464A1">
              <w:rPr>
                <w:rFonts w:ascii="Arial" w:hAnsi="Arial" w:cs="Arial"/>
                <w:sz w:val="22"/>
                <w:szCs w:val="22"/>
              </w:rPr>
              <w:t>, pod red. Edyty Bańkowskiej i Agnieszki Mikołajczuk, Warszawa 2003.</w:t>
            </w:r>
          </w:p>
        </w:tc>
      </w:tr>
    </w:tbl>
    <w:p w14:paraId="1CC2F048" w14:textId="77777777" w:rsidR="00303F50" w:rsidRPr="0017229F" w:rsidRDefault="00303F50">
      <w:pPr>
        <w:rPr>
          <w:rFonts w:ascii="Arial" w:hAnsi="Arial" w:cs="Arial"/>
          <w:sz w:val="22"/>
          <w:szCs w:val="22"/>
        </w:rPr>
      </w:pPr>
    </w:p>
    <w:p w14:paraId="7D88BD4A" w14:textId="77777777" w:rsidR="00303F50" w:rsidRPr="0017229F" w:rsidRDefault="00303F50">
      <w:pPr>
        <w:rPr>
          <w:rFonts w:ascii="Arial" w:hAnsi="Arial" w:cs="Arial"/>
          <w:sz w:val="22"/>
          <w:szCs w:val="22"/>
        </w:rPr>
      </w:pPr>
    </w:p>
    <w:p w14:paraId="01D2B680" w14:textId="77777777" w:rsidR="00303F50" w:rsidRPr="0017229F" w:rsidRDefault="00303F50">
      <w:pPr>
        <w:pStyle w:val="Tekstdymka1"/>
        <w:rPr>
          <w:rFonts w:ascii="Arial" w:hAnsi="Arial" w:cs="Arial"/>
          <w:sz w:val="22"/>
          <w:szCs w:val="22"/>
        </w:rPr>
      </w:pPr>
    </w:p>
    <w:p w14:paraId="0BAFEE4C" w14:textId="77777777" w:rsidR="00303F50" w:rsidRPr="0052608B" w:rsidRDefault="00303F50">
      <w:pPr>
        <w:pStyle w:val="Tekstdymka1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lastRenderedPageBreak/>
        <w:t xml:space="preserve">Bilans godzinowy zgodny z </w:t>
      </w:r>
      <w:proofErr w:type="spellStart"/>
      <w:r w:rsidRPr="0052608B">
        <w:rPr>
          <w:rFonts w:ascii="Arial" w:hAnsi="Arial" w:cs="Arial"/>
          <w:sz w:val="22"/>
          <w:szCs w:val="22"/>
        </w:rPr>
        <w:t>CNPS</w:t>
      </w:r>
      <w:proofErr w:type="spellEnd"/>
      <w:r w:rsidRPr="0052608B">
        <w:rPr>
          <w:rFonts w:ascii="Arial" w:hAnsi="Arial" w:cs="Arial"/>
          <w:sz w:val="22"/>
          <w:szCs w:val="22"/>
        </w:rPr>
        <w:t xml:space="preserve"> (Całkowity Nakład Pracy Studenta)</w:t>
      </w:r>
    </w:p>
    <w:p w14:paraId="77558A03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:rsidRPr="0052608B" w14:paraId="7E3AE9D3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279C92F6" w14:textId="77777777" w:rsidR="00303F50" w:rsidRPr="0052608B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3CBEB811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7BA82FB3" w14:textId="77777777" w:rsidR="00303F50" w:rsidRPr="0052608B" w:rsidRDefault="002317C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303F50" w:rsidRPr="0052608B" w14:paraId="7DA71DAB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352930F9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8489AE6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646B263F" w14:textId="77777777" w:rsidR="00303F50" w:rsidRPr="0052608B" w:rsidRDefault="002317C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</w:p>
        </w:tc>
      </w:tr>
      <w:tr w:rsidR="00303F50" w:rsidRPr="0052608B" w14:paraId="0A69DAE8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0F2A20B6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5E3595B2" w14:textId="77777777" w:rsidR="00303F50" w:rsidRPr="0052608B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48BCB49E" w14:textId="77777777" w:rsidR="00303F50" w:rsidRPr="0052608B" w:rsidRDefault="002317C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</w:p>
        </w:tc>
      </w:tr>
      <w:tr w:rsidR="00303F50" w:rsidRPr="0052608B" w14:paraId="579B800F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19FFB107" w14:textId="77777777" w:rsidR="00303F50" w:rsidRPr="0052608B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01371C9C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3A512F97" w14:textId="77777777" w:rsidR="00303F50" w:rsidRPr="0052608B" w:rsidRDefault="002C6DD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47EE5"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303F50" w:rsidRPr="0052608B" w14:paraId="3DD86CE2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038C9A57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409BBBF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44745472" w14:textId="77777777" w:rsidR="00303F50" w:rsidRPr="0052608B" w:rsidRDefault="002317C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16</w:t>
            </w:r>
          </w:p>
        </w:tc>
      </w:tr>
      <w:tr w:rsidR="00303F50" w:rsidRPr="0052608B" w14:paraId="21A20B67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2D60147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6FBDF34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17AEA2A3" w14:textId="77777777" w:rsidR="00303F50" w:rsidRPr="0052608B" w:rsidRDefault="00CC7C8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303F50" w:rsidRPr="0052608B" w14:paraId="4E2ACB7D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09C2D22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27C4C76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</w:t>
            </w:r>
            <w:r w:rsidR="00027707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58E4646" w14:textId="77777777" w:rsidR="00303F50" w:rsidRPr="0052608B" w:rsidRDefault="007B127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303F50" w:rsidRPr="0052608B" w14:paraId="2CBDFEC7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ACD4F01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115CB5FA" w14:textId="77777777" w:rsidR="00303F50" w:rsidRPr="0052608B" w:rsidRDefault="007B127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 w:rsidR="002317C9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303F50" w:rsidRPr="0052608B" w14:paraId="6EDBA8CD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FE3F2A9" w14:textId="77777777" w:rsidR="00303F50" w:rsidRPr="0052608B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punktów </w:t>
            </w:r>
            <w:proofErr w:type="spellStart"/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ECTS</w:t>
            </w:r>
            <w:proofErr w:type="spellEnd"/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w zależności od przyjętego przelicznika</w:t>
            </w:r>
          </w:p>
        </w:tc>
        <w:tc>
          <w:tcPr>
            <w:tcW w:w="1066" w:type="dxa"/>
            <w:vAlign w:val="center"/>
          </w:tcPr>
          <w:p w14:paraId="36E0F31E" w14:textId="77777777" w:rsidR="00303F50" w:rsidRPr="0052608B" w:rsidRDefault="002C6DD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</w:tbl>
    <w:p w14:paraId="7BE7B7AE" w14:textId="77777777" w:rsidR="00303F50" w:rsidRPr="0052608B" w:rsidRDefault="00303F50">
      <w:pPr>
        <w:pStyle w:val="Tekstdymka1"/>
        <w:rPr>
          <w:rFonts w:ascii="Arial" w:hAnsi="Arial" w:cs="Arial"/>
          <w:sz w:val="22"/>
          <w:szCs w:val="22"/>
        </w:rPr>
      </w:pPr>
    </w:p>
    <w:sectPr w:rsidR="00303F50" w:rsidRPr="0052608B" w:rsidSect="005F6E7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3C8184" w14:textId="77777777" w:rsidR="00C37F4E" w:rsidRDefault="00C37F4E">
      <w:r>
        <w:separator/>
      </w:r>
    </w:p>
  </w:endnote>
  <w:endnote w:type="continuationSeparator" w:id="0">
    <w:p w14:paraId="3AD03B4A" w14:textId="77777777" w:rsidR="00C37F4E" w:rsidRDefault="00C37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79D04" w14:textId="77777777" w:rsidR="00816C11" w:rsidRDefault="00816C1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EF081" w14:textId="77777777" w:rsidR="00816C11" w:rsidRDefault="00F07E6E">
    <w:pPr>
      <w:pStyle w:val="Stopka"/>
      <w:jc w:val="right"/>
    </w:pPr>
    <w:r>
      <w:fldChar w:fldCharType="begin"/>
    </w:r>
    <w:r w:rsidR="00CA4E3B">
      <w:instrText>PAGE   \* MERGEFORMAT</w:instrText>
    </w:r>
    <w:r>
      <w:fldChar w:fldCharType="separate"/>
    </w:r>
    <w:r w:rsidR="008F680A">
      <w:rPr>
        <w:noProof/>
      </w:rPr>
      <w:t>2</w:t>
    </w:r>
    <w:r>
      <w:rPr>
        <w:noProof/>
      </w:rPr>
      <w:fldChar w:fldCharType="end"/>
    </w:r>
  </w:p>
  <w:p w14:paraId="0DFD2EE7" w14:textId="77777777" w:rsidR="00816C11" w:rsidRDefault="00816C1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04E3C" w14:textId="77777777" w:rsidR="00816C11" w:rsidRDefault="00816C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BC156" w14:textId="77777777" w:rsidR="00C37F4E" w:rsidRDefault="00C37F4E">
      <w:r>
        <w:separator/>
      </w:r>
    </w:p>
  </w:footnote>
  <w:footnote w:type="continuationSeparator" w:id="0">
    <w:p w14:paraId="2999C095" w14:textId="77777777" w:rsidR="00C37F4E" w:rsidRDefault="00C37F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0715B" w14:textId="77777777" w:rsidR="00816C11" w:rsidRDefault="00816C1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FFB718" w14:textId="77777777" w:rsidR="00816C11" w:rsidRDefault="00816C11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7EE5F6" w14:textId="77777777" w:rsidR="00816C11" w:rsidRDefault="00816C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12475035"/>
    <w:multiLevelType w:val="hybridMultilevel"/>
    <w:tmpl w:val="9C946E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6544FF"/>
    <w:multiLevelType w:val="hybridMultilevel"/>
    <w:tmpl w:val="35CEA6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2150F5"/>
    <w:multiLevelType w:val="hybridMultilevel"/>
    <w:tmpl w:val="E64EF0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6515AC"/>
    <w:multiLevelType w:val="hybridMultilevel"/>
    <w:tmpl w:val="46EC53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10338C"/>
    <w:multiLevelType w:val="hybridMultilevel"/>
    <w:tmpl w:val="46EC53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8643D6"/>
    <w:multiLevelType w:val="hybridMultilevel"/>
    <w:tmpl w:val="74E889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81808220">
    <w:abstractNumId w:val="0"/>
  </w:num>
  <w:num w:numId="2" w16cid:durableId="2015106581">
    <w:abstractNumId w:val="1"/>
  </w:num>
  <w:num w:numId="3" w16cid:durableId="1615019564">
    <w:abstractNumId w:val="7"/>
  </w:num>
  <w:num w:numId="4" w16cid:durableId="113403207">
    <w:abstractNumId w:val="9"/>
  </w:num>
  <w:num w:numId="5" w16cid:durableId="43986306">
    <w:abstractNumId w:val="2"/>
  </w:num>
  <w:num w:numId="6" w16cid:durableId="687567363">
    <w:abstractNumId w:val="3"/>
  </w:num>
  <w:num w:numId="7" w16cid:durableId="2021540410">
    <w:abstractNumId w:val="8"/>
  </w:num>
  <w:num w:numId="8" w16cid:durableId="656804490">
    <w:abstractNumId w:val="4"/>
  </w:num>
  <w:num w:numId="9" w16cid:durableId="2127652764">
    <w:abstractNumId w:val="5"/>
  </w:num>
  <w:num w:numId="10" w16cid:durableId="7353229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Move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0CD5"/>
    <w:rsid w:val="00000F66"/>
    <w:rsid w:val="00002EE5"/>
    <w:rsid w:val="00027707"/>
    <w:rsid w:val="00030C0C"/>
    <w:rsid w:val="00075D4D"/>
    <w:rsid w:val="00090A94"/>
    <w:rsid w:val="000C6CBF"/>
    <w:rsid w:val="000D4776"/>
    <w:rsid w:val="000E19B2"/>
    <w:rsid w:val="000E7C84"/>
    <w:rsid w:val="00100620"/>
    <w:rsid w:val="00147EE5"/>
    <w:rsid w:val="00156E23"/>
    <w:rsid w:val="00165129"/>
    <w:rsid w:val="0017229F"/>
    <w:rsid w:val="00185199"/>
    <w:rsid w:val="00187C69"/>
    <w:rsid w:val="001C25A6"/>
    <w:rsid w:val="001E7800"/>
    <w:rsid w:val="002317C9"/>
    <w:rsid w:val="00257A2E"/>
    <w:rsid w:val="00283503"/>
    <w:rsid w:val="002A61FB"/>
    <w:rsid w:val="002B4C7D"/>
    <w:rsid w:val="002C52E7"/>
    <w:rsid w:val="002C6DD2"/>
    <w:rsid w:val="00303F50"/>
    <w:rsid w:val="00384490"/>
    <w:rsid w:val="0039217C"/>
    <w:rsid w:val="003A55C5"/>
    <w:rsid w:val="003B715C"/>
    <w:rsid w:val="003C50DF"/>
    <w:rsid w:val="00434CDD"/>
    <w:rsid w:val="0044050E"/>
    <w:rsid w:val="0047228D"/>
    <w:rsid w:val="00485B05"/>
    <w:rsid w:val="004A083A"/>
    <w:rsid w:val="004B193B"/>
    <w:rsid w:val="004C608C"/>
    <w:rsid w:val="0052608B"/>
    <w:rsid w:val="00533C41"/>
    <w:rsid w:val="00580EF5"/>
    <w:rsid w:val="00595088"/>
    <w:rsid w:val="005A04F5"/>
    <w:rsid w:val="005B1849"/>
    <w:rsid w:val="005F3240"/>
    <w:rsid w:val="005F6E7D"/>
    <w:rsid w:val="00700CD5"/>
    <w:rsid w:val="00716872"/>
    <w:rsid w:val="00725127"/>
    <w:rsid w:val="00740BB0"/>
    <w:rsid w:val="007464A1"/>
    <w:rsid w:val="00784ABD"/>
    <w:rsid w:val="007A6348"/>
    <w:rsid w:val="007B1279"/>
    <w:rsid w:val="007D3250"/>
    <w:rsid w:val="00816C11"/>
    <w:rsid w:val="00827D3B"/>
    <w:rsid w:val="00847145"/>
    <w:rsid w:val="00851E68"/>
    <w:rsid w:val="0085236E"/>
    <w:rsid w:val="008A12F6"/>
    <w:rsid w:val="008A299D"/>
    <w:rsid w:val="008B703C"/>
    <w:rsid w:val="008D1B03"/>
    <w:rsid w:val="008E6022"/>
    <w:rsid w:val="008F2AEA"/>
    <w:rsid w:val="008F680A"/>
    <w:rsid w:val="00902082"/>
    <w:rsid w:val="009022CB"/>
    <w:rsid w:val="009026FF"/>
    <w:rsid w:val="0090453D"/>
    <w:rsid w:val="00991407"/>
    <w:rsid w:val="00991BFD"/>
    <w:rsid w:val="009D00D3"/>
    <w:rsid w:val="009E47F0"/>
    <w:rsid w:val="00A35A93"/>
    <w:rsid w:val="00A8544F"/>
    <w:rsid w:val="00AB569B"/>
    <w:rsid w:val="00AF03E3"/>
    <w:rsid w:val="00B11E1A"/>
    <w:rsid w:val="00B17A32"/>
    <w:rsid w:val="00B50FC9"/>
    <w:rsid w:val="00BA43B4"/>
    <w:rsid w:val="00BC7AD3"/>
    <w:rsid w:val="00C3601E"/>
    <w:rsid w:val="00C37F4E"/>
    <w:rsid w:val="00C406F2"/>
    <w:rsid w:val="00C62BDF"/>
    <w:rsid w:val="00C83E4A"/>
    <w:rsid w:val="00CA4E3B"/>
    <w:rsid w:val="00CB01B1"/>
    <w:rsid w:val="00CB7415"/>
    <w:rsid w:val="00CC09BA"/>
    <w:rsid w:val="00CC7C8A"/>
    <w:rsid w:val="00CD1C2A"/>
    <w:rsid w:val="00CF3957"/>
    <w:rsid w:val="00D32FBE"/>
    <w:rsid w:val="00D61C5E"/>
    <w:rsid w:val="00D9372B"/>
    <w:rsid w:val="00DB3679"/>
    <w:rsid w:val="00DC3B89"/>
    <w:rsid w:val="00DD439F"/>
    <w:rsid w:val="00DE2A4C"/>
    <w:rsid w:val="00E1778B"/>
    <w:rsid w:val="00E3768B"/>
    <w:rsid w:val="00E5023E"/>
    <w:rsid w:val="00E823E5"/>
    <w:rsid w:val="00E842D2"/>
    <w:rsid w:val="00E86E53"/>
    <w:rsid w:val="00EB2189"/>
    <w:rsid w:val="00EB2524"/>
    <w:rsid w:val="00EB60B1"/>
    <w:rsid w:val="00EC181F"/>
    <w:rsid w:val="00EC7787"/>
    <w:rsid w:val="00EE1262"/>
    <w:rsid w:val="00EE5865"/>
    <w:rsid w:val="00F00EDC"/>
    <w:rsid w:val="00F07E6E"/>
    <w:rsid w:val="00F3317D"/>
    <w:rsid w:val="00F4095F"/>
    <w:rsid w:val="00F446D4"/>
    <w:rsid w:val="00F62DC5"/>
    <w:rsid w:val="00F9785A"/>
    <w:rsid w:val="00FA007A"/>
    <w:rsid w:val="00FC6386"/>
    <w:rsid w:val="00FD3EE1"/>
    <w:rsid w:val="00FF79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5A809E"/>
  <w15:docId w15:val="{0B32B27B-9474-41AE-BF19-0729DBD87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6E7D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5F6E7D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5F6E7D"/>
  </w:style>
  <w:style w:type="character" w:styleId="Numerstrony">
    <w:name w:val="page number"/>
    <w:semiHidden/>
    <w:rsid w:val="005F6E7D"/>
    <w:rPr>
      <w:sz w:val="14"/>
      <w:szCs w:val="14"/>
    </w:rPr>
  </w:style>
  <w:style w:type="paragraph" w:styleId="Tekstpodstawowy">
    <w:name w:val="Body Text"/>
    <w:basedOn w:val="Normalny"/>
    <w:semiHidden/>
    <w:rsid w:val="005F6E7D"/>
    <w:pPr>
      <w:spacing w:after="120"/>
    </w:pPr>
  </w:style>
  <w:style w:type="paragraph" w:customStyle="1" w:styleId="Podpis1">
    <w:name w:val="Podpis1"/>
    <w:basedOn w:val="Normalny"/>
    <w:rsid w:val="005F6E7D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5F6E7D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5F6E7D"/>
  </w:style>
  <w:style w:type="paragraph" w:styleId="Stopka">
    <w:name w:val="footer"/>
    <w:basedOn w:val="Normalny"/>
    <w:semiHidden/>
    <w:rsid w:val="005F6E7D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5F6E7D"/>
    <w:pPr>
      <w:suppressLineNumbers/>
    </w:pPr>
  </w:style>
  <w:style w:type="paragraph" w:customStyle="1" w:styleId="Nagwektabeli">
    <w:name w:val="Nagłówek tabeli"/>
    <w:basedOn w:val="Zawartotabeli"/>
    <w:rsid w:val="005F6E7D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5F6E7D"/>
  </w:style>
  <w:style w:type="paragraph" w:customStyle="1" w:styleId="Indeks">
    <w:name w:val="Indeks"/>
    <w:basedOn w:val="Normalny"/>
    <w:rsid w:val="005F6E7D"/>
    <w:pPr>
      <w:suppressLineNumbers/>
    </w:pPr>
  </w:style>
  <w:style w:type="character" w:styleId="Odwoaniedokomentarza">
    <w:name w:val="annotation reference"/>
    <w:semiHidden/>
    <w:rsid w:val="005F6E7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F6E7D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5F6E7D"/>
    <w:rPr>
      <w:b/>
      <w:bCs/>
    </w:rPr>
  </w:style>
  <w:style w:type="paragraph" w:customStyle="1" w:styleId="Tekstdymka1">
    <w:name w:val="Tekst dymka1"/>
    <w:basedOn w:val="Normalny"/>
    <w:rsid w:val="005F6E7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5F6E7D"/>
    <w:rPr>
      <w:sz w:val="20"/>
      <w:szCs w:val="20"/>
    </w:rPr>
  </w:style>
  <w:style w:type="character" w:styleId="Odwoanieprzypisudolnego">
    <w:name w:val="footnote reference"/>
    <w:semiHidden/>
    <w:rsid w:val="005F6E7D"/>
    <w:rPr>
      <w:vertAlign w:val="superscript"/>
    </w:rPr>
  </w:style>
  <w:style w:type="character" w:customStyle="1" w:styleId="StopkaZnak">
    <w:name w:val="Stopka Znak"/>
    <w:rsid w:val="005F6E7D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styleId="NormalnyWeb">
    <w:name w:val="Normal (Web)"/>
    <w:basedOn w:val="Normalny"/>
    <w:uiPriority w:val="99"/>
    <w:unhideWhenUsed/>
    <w:rsid w:val="00090A94"/>
    <w:pPr>
      <w:widowControl/>
      <w:suppressAutoHyphens w:val="0"/>
      <w:autoSpaceDE/>
      <w:spacing w:before="100" w:beforeAutospacing="1" w:after="100" w:afterAutospacing="1"/>
    </w:pPr>
  </w:style>
  <w:style w:type="paragraph" w:customStyle="1" w:styleId="Tekstdymka10">
    <w:name w:val="Tekst dymka1"/>
    <w:basedOn w:val="Normalny"/>
    <w:rsid w:val="00090A9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2C6DD2"/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2C6DD2"/>
    <w:rPr>
      <w:color w:val="0000FF"/>
      <w:u w:val="single"/>
    </w:rPr>
  </w:style>
  <w:style w:type="paragraph" w:styleId="Poprawka">
    <w:name w:val="Revision"/>
    <w:hidden/>
    <w:uiPriority w:val="99"/>
    <w:semiHidden/>
    <w:rsid w:val="00E5023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9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9C7AE2-54CB-46D4-B955-0BFC6E3286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9a4a2c-f6e9-45c2-a989-4a48d8717a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5B1D1B6-3E71-4EBE-AC81-6ACE66FF9F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CFE4BB-0245-4283-A57F-439EF61B41E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10745</TotalTime>
  <Pages>1</Pages>
  <Words>1078</Words>
  <Characters>6473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/>
  <LinksUpToDate>false</LinksUpToDate>
  <CharactersWithSpaces>7536</CharactersWithSpaces>
  <SharedDoc>false</SharedDoc>
  <HLinks>
    <vt:vector size="6" baseType="variant">
      <vt:variant>
        <vt:i4>4259849</vt:i4>
      </vt:variant>
      <vt:variant>
        <vt:i4>0</vt:i4>
      </vt:variant>
      <vt:variant>
        <vt:i4>0</vt:i4>
      </vt:variant>
      <vt:variant>
        <vt:i4>5</vt:i4>
      </vt:variant>
      <vt:variant>
        <vt:lpwstr>https://www.dwutygodnik.com/artykul/7638-lesbijka-w-cudzyslowie.html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Monika Kardasz</cp:lastModifiedBy>
  <cp:revision>8</cp:revision>
  <cp:lastPrinted>2012-01-27T07:28:00Z</cp:lastPrinted>
  <dcterms:created xsi:type="dcterms:W3CDTF">2025-12-11T13:28:00Z</dcterms:created>
  <dcterms:modified xsi:type="dcterms:W3CDTF">2025-12-22T22:17:00Z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